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46BD8" w14:textId="77777777" w:rsidR="00464231" w:rsidRPr="003C3FBD" w:rsidRDefault="00464231" w:rsidP="00464231">
      <w:pPr>
        <w:tabs>
          <w:tab w:val="left" w:pos="567"/>
          <w:tab w:val="left" w:pos="2127"/>
        </w:tabs>
        <w:spacing w:after="0"/>
        <w:rPr>
          <w:rFonts w:ascii="Calibri" w:hAnsi="Calibri" w:cs="Calibri"/>
          <w:b/>
          <w:sz w:val="24"/>
          <w:szCs w:val="24"/>
        </w:rPr>
      </w:pPr>
    </w:p>
    <w:p w14:paraId="7CA6EC0A" w14:textId="77777777" w:rsidR="003C01DC" w:rsidRPr="003C3FBD" w:rsidRDefault="003C01DC" w:rsidP="003C01DC">
      <w:pPr>
        <w:tabs>
          <w:tab w:val="left" w:pos="567"/>
          <w:tab w:val="left" w:pos="2127"/>
        </w:tabs>
        <w:spacing w:after="0"/>
        <w:rPr>
          <w:rFonts w:ascii="Calibri" w:hAnsi="Calibri" w:cs="Calibri"/>
          <w:b/>
          <w:sz w:val="24"/>
          <w:szCs w:val="24"/>
        </w:rPr>
      </w:pPr>
    </w:p>
    <w:p w14:paraId="2ABA2F40" w14:textId="77777777" w:rsidR="003C01DC" w:rsidRPr="003C3FBD" w:rsidRDefault="003C01DC" w:rsidP="003C01DC">
      <w:pPr>
        <w:spacing w:after="0"/>
        <w:rPr>
          <w:rFonts w:ascii="Calibri" w:hAnsi="Calibri" w:cs="Calibri"/>
          <w:b/>
          <w:i/>
          <w:sz w:val="24"/>
          <w:szCs w:val="24"/>
        </w:rPr>
      </w:pPr>
      <w:r w:rsidRPr="003C3FBD">
        <w:rPr>
          <w:rFonts w:ascii="Calibri" w:hAnsi="Calibri" w:cs="Calibri"/>
          <w:b/>
          <w:sz w:val="24"/>
          <w:szCs w:val="24"/>
        </w:rPr>
        <w:t>Commentary Patch Rubric</w:t>
      </w:r>
    </w:p>
    <w:p w14:paraId="371CC30F" w14:textId="77777777" w:rsidR="00CA588D" w:rsidRPr="003C3FBD" w:rsidRDefault="00CA588D" w:rsidP="00CA588D">
      <w:pPr>
        <w:rPr>
          <w:rFonts w:ascii="Calibri" w:hAnsi="Calibri" w:cs="Calibri"/>
          <w:sz w:val="24"/>
          <w:szCs w:val="24"/>
        </w:rPr>
      </w:pPr>
    </w:p>
    <w:p w14:paraId="6573D5C3" w14:textId="3D796509" w:rsidR="00CA588D" w:rsidRPr="003C3FBD" w:rsidRDefault="00CA588D" w:rsidP="00CA588D">
      <w:pPr>
        <w:spacing w:after="0"/>
        <w:rPr>
          <w:rFonts w:ascii="Calibri" w:hAnsi="Calibri" w:cs="Calibri"/>
          <w:b/>
          <w:sz w:val="24"/>
          <w:szCs w:val="24"/>
        </w:rPr>
      </w:pPr>
      <w:r w:rsidRPr="003C3FBD">
        <w:rPr>
          <w:rFonts w:ascii="Calibri" w:hAnsi="Calibri" w:cs="Calibri"/>
          <w:b/>
          <w:sz w:val="24"/>
          <w:szCs w:val="24"/>
        </w:rPr>
        <w:t>Student Name: ___________________        Student ID: _________________       Date: _______</w:t>
      </w:r>
    </w:p>
    <w:p w14:paraId="27DC8656" w14:textId="4996E91A" w:rsidR="00CA588D" w:rsidRPr="003C3FBD" w:rsidRDefault="00CA588D" w:rsidP="00CA588D">
      <w:pPr>
        <w:rPr>
          <w:rFonts w:ascii="Calibri" w:hAnsi="Calibri" w:cs="Calibri"/>
          <w:sz w:val="24"/>
          <w:szCs w:val="24"/>
        </w:rPr>
      </w:pPr>
      <w:r w:rsidRPr="003C3FBD">
        <w:rPr>
          <w:rFonts w:ascii="Calibri" w:hAnsi="Calibri" w:cs="Calibri"/>
          <w:b/>
          <w:sz w:val="24"/>
          <w:szCs w:val="24"/>
        </w:rPr>
        <w:t>Letter Grade: _________________________           Mark /25:    ___________________      Patch # __________</w:t>
      </w:r>
    </w:p>
    <w:p w14:paraId="521A6BAE" w14:textId="543B9D42" w:rsidR="00CA588D" w:rsidRPr="003C3FBD" w:rsidRDefault="00CA588D" w:rsidP="00464231">
      <w:pPr>
        <w:spacing w:after="0"/>
        <w:rPr>
          <w:rFonts w:ascii="Calibri" w:hAnsi="Calibri" w:cs="Calibri"/>
          <w:b/>
          <w:sz w:val="24"/>
          <w:szCs w:val="24"/>
        </w:rPr>
      </w:pPr>
    </w:p>
    <w:p w14:paraId="0E0CCEE9" w14:textId="61D39F29" w:rsidR="003917DF" w:rsidRPr="003C3FBD" w:rsidRDefault="003917DF" w:rsidP="00464231">
      <w:pPr>
        <w:spacing w:after="0"/>
        <w:rPr>
          <w:rFonts w:ascii="Calibri" w:hAnsi="Calibri" w:cs="Calibri"/>
          <w:bCs/>
          <w:sz w:val="24"/>
          <w:szCs w:val="24"/>
        </w:rPr>
      </w:pPr>
      <w:r w:rsidRPr="003C3FBD">
        <w:rPr>
          <w:rFonts w:ascii="Calibri" w:hAnsi="Calibri" w:cs="Calibri"/>
          <w:b/>
          <w:sz w:val="24"/>
          <w:szCs w:val="24"/>
        </w:rPr>
        <w:t xml:space="preserve">Task: Write a </w:t>
      </w:r>
      <w:r w:rsidR="00160909" w:rsidRPr="003C3FBD">
        <w:rPr>
          <w:rFonts w:ascii="Calibri" w:hAnsi="Calibri" w:cs="Calibri"/>
          <w:b/>
          <w:sz w:val="24"/>
          <w:szCs w:val="24"/>
        </w:rPr>
        <w:t xml:space="preserve">line-by-line </w:t>
      </w:r>
      <w:r w:rsidRPr="003C3FBD">
        <w:rPr>
          <w:rFonts w:ascii="Calibri" w:hAnsi="Calibri" w:cs="Calibri"/>
          <w:b/>
          <w:sz w:val="24"/>
          <w:szCs w:val="24"/>
        </w:rPr>
        <w:t xml:space="preserve">commentary that explains the set passage at a close textual level. </w:t>
      </w:r>
      <w:r w:rsidR="00160909" w:rsidRPr="003C3FBD">
        <w:rPr>
          <w:rFonts w:ascii="Calibri" w:hAnsi="Calibri" w:cs="Calibri"/>
          <w:b/>
          <w:sz w:val="24"/>
          <w:szCs w:val="24"/>
        </w:rPr>
        <w:t>Y</w:t>
      </w:r>
      <w:r w:rsidRPr="003C3FBD">
        <w:rPr>
          <w:rFonts w:ascii="Calibri" w:hAnsi="Calibri" w:cs="Calibri"/>
          <w:b/>
          <w:sz w:val="24"/>
          <w:szCs w:val="24"/>
        </w:rPr>
        <w:t>ou can consider:</w:t>
      </w:r>
    </w:p>
    <w:p w14:paraId="2D9E73D2" w14:textId="77777777" w:rsidR="003917DF" w:rsidRPr="003C3FBD" w:rsidRDefault="003917DF" w:rsidP="003917DF">
      <w:pPr>
        <w:numPr>
          <w:ilvl w:val="0"/>
          <w:numId w:val="6"/>
        </w:numPr>
        <w:shd w:val="clear" w:color="auto" w:fill="FEFEFE"/>
        <w:spacing w:after="0" w:line="240" w:lineRule="auto"/>
        <w:ind w:left="1077" w:hanging="357"/>
        <w:rPr>
          <w:rFonts w:ascii="Calibri" w:eastAsia="Times New Roman" w:hAnsi="Calibri" w:cs="Calibri"/>
          <w:color w:val="000000"/>
          <w:sz w:val="24"/>
          <w:szCs w:val="24"/>
          <w:lang w:eastAsia="en-NZ"/>
        </w:rPr>
        <w:sectPr w:rsidR="003917DF" w:rsidRPr="003C3FBD" w:rsidSect="00E216C1">
          <w:footerReference w:type="default" r:id="rId7"/>
          <w:pgSz w:w="16838" w:h="11906" w:orient="landscape"/>
          <w:pgMar w:top="284" w:right="720" w:bottom="284" w:left="720" w:header="573" w:footer="709" w:gutter="0"/>
          <w:cols w:space="708"/>
          <w:docGrid w:linePitch="360"/>
        </w:sectPr>
      </w:pPr>
    </w:p>
    <w:p w14:paraId="531A5891" w14:textId="77777777" w:rsidR="003917DF" w:rsidRPr="003C3FBD" w:rsidRDefault="003917DF" w:rsidP="003917DF">
      <w:pPr>
        <w:numPr>
          <w:ilvl w:val="0"/>
          <w:numId w:val="6"/>
        </w:numPr>
        <w:shd w:val="clear" w:color="auto" w:fill="FEFEFE"/>
        <w:spacing w:after="0" w:line="240" w:lineRule="auto"/>
        <w:ind w:left="1077" w:hanging="357"/>
        <w:rPr>
          <w:rFonts w:ascii="Calibri" w:eastAsia="Times New Roman" w:hAnsi="Calibri" w:cs="Calibri"/>
          <w:color w:val="000000"/>
          <w:sz w:val="24"/>
          <w:szCs w:val="24"/>
          <w:lang w:eastAsia="en-NZ"/>
        </w:rPr>
      </w:pPr>
      <w:r w:rsidRPr="003C3FBD">
        <w:rPr>
          <w:rFonts w:ascii="Calibri" w:eastAsia="Times New Roman" w:hAnsi="Calibri" w:cs="Calibri"/>
          <w:color w:val="000000"/>
          <w:sz w:val="24"/>
          <w:szCs w:val="24"/>
          <w:lang w:eastAsia="en-NZ"/>
        </w:rPr>
        <w:t>Grammar &amp; syntax</w:t>
      </w:r>
    </w:p>
    <w:p w14:paraId="34C49E20" w14:textId="77777777" w:rsidR="003917DF" w:rsidRPr="003C3FBD" w:rsidRDefault="003917DF" w:rsidP="003917DF">
      <w:pPr>
        <w:numPr>
          <w:ilvl w:val="0"/>
          <w:numId w:val="6"/>
        </w:numPr>
        <w:shd w:val="clear" w:color="auto" w:fill="FEFEFE"/>
        <w:spacing w:after="0" w:line="240" w:lineRule="auto"/>
        <w:ind w:left="1077" w:hanging="357"/>
        <w:rPr>
          <w:rFonts w:ascii="Calibri" w:eastAsia="Times New Roman" w:hAnsi="Calibri" w:cs="Calibri"/>
          <w:color w:val="000000"/>
          <w:sz w:val="24"/>
          <w:szCs w:val="24"/>
          <w:lang w:eastAsia="en-NZ"/>
        </w:rPr>
      </w:pPr>
      <w:r w:rsidRPr="003C3FBD">
        <w:rPr>
          <w:rFonts w:ascii="Calibri" w:eastAsia="Times New Roman" w:hAnsi="Calibri" w:cs="Calibri"/>
          <w:color w:val="000000"/>
          <w:sz w:val="24"/>
          <w:szCs w:val="24"/>
          <w:lang w:eastAsia="en-NZ"/>
        </w:rPr>
        <w:t>Vocabulary</w:t>
      </w:r>
    </w:p>
    <w:p w14:paraId="75F2F73B" w14:textId="596FD3CF" w:rsidR="003917DF" w:rsidRPr="003C3FBD" w:rsidRDefault="003917DF" w:rsidP="003917DF">
      <w:pPr>
        <w:numPr>
          <w:ilvl w:val="0"/>
          <w:numId w:val="6"/>
        </w:numPr>
        <w:shd w:val="clear" w:color="auto" w:fill="FEFEFE"/>
        <w:spacing w:after="0" w:line="240" w:lineRule="auto"/>
        <w:ind w:left="1077" w:hanging="357"/>
        <w:rPr>
          <w:rFonts w:ascii="Calibri" w:eastAsia="Times New Roman" w:hAnsi="Calibri" w:cs="Calibri"/>
          <w:color w:val="000000"/>
          <w:sz w:val="24"/>
          <w:szCs w:val="24"/>
          <w:lang w:eastAsia="en-NZ"/>
        </w:rPr>
      </w:pPr>
      <w:r w:rsidRPr="003C3FBD">
        <w:rPr>
          <w:rFonts w:ascii="Calibri" w:eastAsia="Times New Roman" w:hAnsi="Calibri" w:cs="Calibri"/>
          <w:color w:val="000000"/>
          <w:sz w:val="24"/>
          <w:szCs w:val="24"/>
          <w:lang w:eastAsia="en-NZ"/>
        </w:rPr>
        <w:t>Stylistic and literary features (</w:t>
      </w:r>
      <w:r w:rsidR="003312EF" w:rsidRPr="003C3FBD">
        <w:rPr>
          <w:rFonts w:ascii="Calibri" w:eastAsia="Times New Roman" w:hAnsi="Calibri" w:cs="Calibri"/>
          <w:color w:val="000000"/>
          <w:sz w:val="24"/>
          <w:szCs w:val="24"/>
          <w:lang w:eastAsia="en-NZ"/>
        </w:rPr>
        <w:t>e.g.,</w:t>
      </w:r>
      <w:r w:rsidRPr="003C3FBD">
        <w:rPr>
          <w:rFonts w:ascii="Calibri" w:eastAsia="Times New Roman" w:hAnsi="Calibri" w:cs="Calibri"/>
          <w:color w:val="000000"/>
          <w:sz w:val="24"/>
          <w:szCs w:val="24"/>
          <w:lang w:eastAsia="en-NZ"/>
        </w:rPr>
        <w:t xml:space="preserve"> similar, sound effect)</w:t>
      </w:r>
    </w:p>
    <w:p w14:paraId="050388D3" w14:textId="77777777" w:rsidR="003917DF" w:rsidRPr="003C3FBD" w:rsidRDefault="003917DF" w:rsidP="003917DF">
      <w:pPr>
        <w:numPr>
          <w:ilvl w:val="0"/>
          <w:numId w:val="6"/>
        </w:numPr>
        <w:shd w:val="clear" w:color="auto" w:fill="FEFEFE"/>
        <w:spacing w:after="0" w:line="240" w:lineRule="auto"/>
        <w:ind w:left="1077" w:hanging="357"/>
        <w:rPr>
          <w:rFonts w:ascii="Calibri" w:eastAsia="Times New Roman" w:hAnsi="Calibri" w:cs="Calibri"/>
          <w:color w:val="000000"/>
          <w:sz w:val="24"/>
          <w:szCs w:val="24"/>
          <w:lang w:eastAsia="en-NZ"/>
        </w:rPr>
      </w:pPr>
      <w:r w:rsidRPr="003C3FBD">
        <w:rPr>
          <w:rFonts w:ascii="Calibri" w:eastAsia="Times New Roman" w:hAnsi="Calibri" w:cs="Calibri"/>
          <w:color w:val="000000"/>
          <w:sz w:val="24"/>
          <w:szCs w:val="24"/>
          <w:lang w:eastAsia="en-NZ"/>
        </w:rPr>
        <w:t>Metre, rhythm, sound effects</w:t>
      </w:r>
    </w:p>
    <w:p w14:paraId="73A4B9D3" w14:textId="77777777" w:rsidR="003917DF" w:rsidRPr="003C3FBD" w:rsidRDefault="003917DF" w:rsidP="003917DF">
      <w:pPr>
        <w:numPr>
          <w:ilvl w:val="0"/>
          <w:numId w:val="6"/>
        </w:numPr>
        <w:shd w:val="clear" w:color="auto" w:fill="FEFEFE"/>
        <w:spacing w:after="0" w:line="240" w:lineRule="auto"/>
        <w:ind w:left="1077" w:hanging="357"/>
        <w:rPr>
          <w:rFonts w:ascii="Calibri" w:eastAsia="Times New Roman" w:hAnsi="Calibri" w:cs="Calibri"/>
          <w:color w:val="000000"/>
          <w:sz w:val="24"/>
          <w:szCs w:val="24"/>
          <w:lang w:eastAsia="en-NZ"/>
        </w:rPr>
      </w:pPr>
      <w:r w:rsidRPr="003C3FBD">
        <w:rPr>
          <w:rFonts w:ascii="Calibri" w:eastAsia="Times New Roman" w:hAnsi="Calibri" w:cs="Calibri"/>
          <w:color w:val="000000"/>
          <w:sz w:val="24"/>
          <w:szCs w:val="24"/>
          <w:lang w:eastAsia="en-NZ"/>
        </w:rPr>
        <w:t>Structure of the overall piece</w:t>
      </w:r>
    </w:p>
    <w:p w14:paraId="1179D62E" w14:textId="77777777" w:rsidR="003917DF" w:rsidRPr="003C3FBD" w:rsidRDefault="003917DF" w:rsidP="003917DF">
      <w:pPr>
        <w:numPr>
          <w:ilvl w:val="0"/>
          <w:numId w:val="6"/>
        </w:numPr>
        <w:shd w:val="clear" w:color="auto" w:fill="FEFEFE"/>
        <w:spacing w:after="0" w:line="240" w:lineRule="auto"/>
        <w:ind w:left="1077" w:hanging="357"/>
        <w:rPr>
          <w:rFonts w:ascii="Calibri" w:eastAsia="Times New Roman" w:hAnsi="Calibri" w:cs="Calibri"/>
          <w:color w:val="000000"/>
          <w:sz w:val="24"/>
          <w:szCs w:val="24"/>
          <w:lang w:eastAsia="en-NZ"/>
        </w:rPr>
      </w:pPr>
      <w:r w:rsidRPr="003C3FBD">
        <w:rPr>
          <w:rFonts w:ascii="Calibri" w:eastAsia="Times New Roman" w:hAnsi="Calibri" w:cs="Calibri"/>
          <w:color w:val="000000"/>
          <w:sz w:val="24"/>
          <w:szCs w:val="24"/>
          <w:lang w:eastAsia="en-NZ"/>
        </w:rPr>
        <w:t>Themes, characterisation, imagery</w:t>
      </w:r>
    </w:p>
    <w:p w14:paraId="0A1A6660" w14:textId="3FCF5CEA" w:rsidR="003917DF" w:rsidRPr="003C3FBD" w:rsidRDefault="003917DF" w:rsidP="003917DF">
      <w:pPr>
        <w:numPr>
          <w:ilvl w:val="0"/>
          <w:numId w:val="6"/>
        </w:numPr>
        <w:shd w:val="clear" w:color="auto" w:fill="FEFEFE"/>
        <w:spacing w:after="0" w:line="240" w:lineRule="auto"/>
        <w:ind w:left="1077" w:hanging="357"/>
        <w:rPr>
          <w:rFonts w:ascii="Calibri" w:eastAsia="Times New Roman" w:hAnsi="Calibri" w:cs="Calibri"/>
          <w:color w:val="000000"/>
          <w:sz w:val="24"/>
          <w:szCs w:val="24"/>
          <w:lang w:eastAsia="en-NZ"/>
        </w:rPr>
      </w:pPr>
      <w:r w:rsidRPr="003C3FBD">
        <w:rPr>
          <w:rFonts w:ascii="Calibri" w:eastAsia="Times New Roman" w:hAnsi="Calibri" w:cs="Calibri"/>
          <w:color w:val="000000"/>
          <w:sz w:val="24"/>
          <w:szCs w:val="24"/>
          <w:lang w:eastAsia="en-NZ"/>
        </w:rPr>
        <w:t xml:space="preserve">Relationship to earlier and/or later literature (broad connections, genre, specific </w:t>
      </w:r>
      <w:r w:rsidR="003312EF" w:rsidRPr="003C3FBD">
        <w:rPr>
          <w:rFonts w:ascii="Calibri" w:eastAsia="Times New Roman" w:hAnsi="Calibri" w:cs="Calibri"/>
          <w:color w:val="000000"/>
          <w:sz w:val="24"/>
          <w:szCs w:val="24"/>
          <w:lang w:eastAsia="en-NZ"/>
        </w:rPr>
        <w:t>quotations,</w:t>
      </w:r>
      <w:r w:rsidRPr="003C3FBD">
        <w:rPr>
          <w:rFonts w:ascii="Calibri" w:eastAsia="Times New Roman" w:hAnsi="Calibri" w:cs="Calibri"/>
          <w:color w:val="000000"/>
          <w:sz w:val="24"/>
          <w:szCs w:val="24"/>
          <w:lang w:eastAsia="en-NZ"/>
        </w:rPr>
        <w:t xml:space="preserve"> and intertextual allusions)</w:t>
      </w:r>
    </w:p>
    <w:p w14:paraId="31D6252D" w14:textId="77777777" w:rsidR="003917DF" w:rsidRPr="003C3FBD" w:rsidRDefault="003917DF" w:rsidP="003917DF">
      <w:pPr>
        <w:numPr>
          <w:ilvl w:val="0"/>
          <w:numId w:val="6"/>
        </w:numPr>
        <w:shd w:val="clear" w:color="auto" w:fill="FEFEFE"/>
        <w:spacing w:after="0" w:line="240" w:lineRule="auto"/>
        <w:ind w:left="1077" w:hanging="357"/>
        <w:rPr>
          <w:rFonts w:ascii="Calibri" w:eastAsia="Times New Roman" w:hAnsi="Calibri" w:cs="Calibri"/>
          <w:color w:val="000000"/>
          <w:sz w:val="24"/>
          <w:szCs w:val="24"/>
          <w:lang w:eastAsia="en-NZ"/>
        </w:rPr>
      </w:pPr>
      <w:r w:rsidRPr="003C3FBD">
        <w:rPr>
          <w:rFonts w:ascii="Calibri" w:eastAsia="Times New Roman" w:hAnsi="Calibri" w:cs="Calibri"/>
          <w:color w:val="000000"/>
          <w:sz w:val="24"/>
          <w:szCs w:val="24"/>
          <w:lang w:eastAsia="en-NZ"/>
        </w:rPr>
        <w:t>Social, historical, political, artistic background.</w:t>
      </w:r>
    </w:p>
    <w:p w14:paraId="32CE0EDD" w14:textId="77777777" w:rsidR="003917DF" w:rsidRPr="003C3FBD" w:rsidRDefault="003917DF" w:rsidP="00464231">
      <w:pPr>
        <w:spacing w:after="0"/>
        <w:rPr>
          <w:rFonts w:ascii="Calibri" w:hAnsi="Calibri" w:cs="Calibri"/>
          <w:bCs/>
          <w:sz w:val="24"/>
          <w:szCs w:val="24"/>
        </w:rPr>
        <w:sectPr w:rsidR="003917DF" w:rsidRPr="003C3FBD" w:rsidSect="003917DF">
          <w:type w:val="continuous"/>
          <w:pgSz w:w="16838" w:h="11906" w:orient="landscape"/>
          <w:pgMar w:top="284" w:right="720" w:bottom="284" w:left="720" w:header="573" w:footer="709" w:gutter="0"/>
          <w:cols w:num="2" w:space="708"/>
          <w:docGrid w:linePitch="360"/>
        </w:sectPr>
      </w:pPr>
    </w:p>
    <w:p w14:paraId="6724472F" w14:textId="77777777" w:rsidR="003917DF" w:rsidRPr="003C3FBD" w:rsidRDefault="003917DF" w:rsidP="00464231">
      <w:pPr>
        <w:spacing w:after="0"/>
        <w:rPr>
          <w:rFonts w:ascii="Calibri" w:hAnsi="Calibri" w:cs="Calibri"/>
          <w:bCs/>
          <w:sz w:val="24"/>
          <w:szCs w:val="24"/>
        </w:rPr>
      </w:pPr>
    </w:p>
    <w:p w14:paraId="3D48A02A" w14:textId="5E7506AF" w:rsidR="003917DF" w:rsidRPr="003C3FBD" w:rsidRDefault="003917DF" w:rsidP="00464231">
      <w:pPr>
        <w:spacing w:after="0"/>
        <w:rPr>
          <w:rFonts w:ascii="Calibri" w:hAnsi="Calibri" w:cs="Calibri"/>
          <w:b/>
          <w:sz w:val="24"/>
          <w:szCs w:val="24"/>
        </w:rPr>
      </w:pPr>
      <w:r w:rsidRPr="003C3FBD">
        <w:rPr>
          <w:rFonts w:ascii="Calibri" w:hAnsi="Calibri" w:cs="Calibri"/>
          <w:b/>
          <w:i/>
          <w:iCs/>
          <w:sz w:val="24"/>
          <w:szCs w:val="24"/>
        </w:rPr>
        <w:t xml:space="preserve">Note bene: </w:t>
      </w:r>
      <w:r w:rsidRPr="003C3FBD">
        <w:rPr>
          <w:rFonts w:ascii="Calibri" w:hAnsi="Calibri" w:cs="Calibri"/>
          <w:b/>
          <w:sz w:val="24"/>
          <w:szCs w:val="24"/>
        </w:rPr>
        <w:t>specify if your commentary targets beginner-intermediate students, or advanced researchers. If the first, you can focus more on some basic grammatical matters to help your reader out. If the latter, only explain grammar and basic word meanings if there is something significant about a point of grammar (</w:t>
      </w:r>
      <w:r w:rsidR="008E2D5C" w:rsidRPr="003C3FBD">
        <w:rPr>
          <w:rFonts w:ascii="Calibri" w:hAnsi="Calibri" w:cs="Calibri"/>
          <w:b/>
          <w:sz w:val="24"/>
          <w:szCs w:val="24"/>
        </w:rPr>
        <w:t>e.g.,</w:t>
      </w:r>
      <w:r w:rsidRPr="003C3FBD">
        <w:rPr>
          <w:rFonts w:ascii="Calibri" w:hAnsi="Calibri" w:cs="Calibri"/>
          <w:b/>
          <w:sz w:val="24"/>
          <w:szCs w:val="24"/>
        </w:rPr>
        <w:t xml:space="preserve"> a mood, tense, or case used very unusually) or word meaning (</w:t>
      </w:r>
      <w:r w:rsidR="008E2D5C" w:rsidRPr="003C3FBD">
        <w:rPr>
          <w:rFonts w:ascii="Calibri" w:hAnsi="Calibri" w:cs="Calibri"/>
          <w:b/>
          <w:sz w:val="24"/>
          <w:szCs w:val="24"/>
        </w:rPr>
        <w:t>e.g.,</w:t>
      </w:r>
      <w:r w:rsidRPr="003C3FBD">
        <w:rPr>
          <w:rFonts w:ascii="Calibri" w:hAnsi="Calibri" w:cs="Calibri"/>
          <w:b/>
          <w:sz w:val="24"/>
          <w:szCs w:val="24"/>
        </w:rPr>
        <w:t xml:space="preserve"> a word used in a sense outside its usual range of meaning). </w:t>
      </w:r>
    </w:p>
    <w:p w14:paraId="633B922D" w14:textId="0D4418FF" w:rsidR="003917DF" w:rsidRPr="003C3FBD" w:rsidRDefault="003917DF" w:rsidP="00464231">
      <w:pPr>
        <w:spacing w:after="0"/>
        <w:rPr>
          <w:rFonts w:ascii="Calibri" w:hAnsi="Calibri" w:cs="Calibri"/>
          <w:b/>
          <w:sz w:val="24"/>
          <w:szCs w:val="24"/>
        </w:rPr>
      </w:pPr>
    </w:p>
    <w:p w14:paraId="087F9946" w14:textId="189212C7" w:rsidR="003917DF" w:rsidRPr="003C3FBD" w:rsidRDefault="003917DF" w:rsidP="00464231">
      <w:pPr>
        <w:spacing w:after="0"/>
        <w:rPr>
          <w:rFonts w:ascii="Calibri" w:hAnsi="Calibri" w:cs="Calibri"/>
          <w:b/>
          <w:sz w:val="24"/>
          <w:szCs w:val="24"/>
        </w:rPr>
      </w:pPr>
      <w:r w:rsidRPr="003C3FBD">
        <w:rPr>
          <w:rFonts w:ascii="Calibri" w:hAnsi="Calibri" w:cs="Calibri"/>
          <w:b/>
          <w:sz w:val="24"/>
          <w:szCs w:val="24"/>
        </w:rPr>
        <w:t>Set Latin:</w:t>
      </w:r>
    </w:p>
    <w:p w14:paraId="10EF6879" w14:textId="080953FB" w:rsidR="00F907A8" w:rsidRPr="003C3FBD" w:rsidRDefault="003D2A37" w:rsidP="00464231">
      <w:pPr>
        <w:spacing w:after="0"/>
        <w:rPr>
          <w:rFonts w:ascii="Calibri" w:hAnsi="Calibri" w:cs="Calibri"/>
          <w:bCs/>
          <w:sz w:val="24"/>
          <w:szCs w:val="24"/>
        </w:rPr>
      </w:pPr>
      <w:r>
        <w:rPr>
          <w:rFonts w:ascii="Calibri" w:hAnsi="Calibri" w:cs="Calibri"/>
          <w:bCs/>
          <w:sz w:val="24"/>
          <w:szCs w:val="24"/>
        </w:rPr>
        <w:t xml:space="preserve">You must agree with the teacher which Latin lines you plan to examine. </w:t>
      </w:r>
      <w:proofErr w:type="gramStart"/>
      <w:r>
        <w:rPr>
          <w:rFonts w:ascii="Calibri" w:hAnsi="Calibri" w:cs="Calibri"/>
          <w:bCs/>
          <w:sz w:val="24"/>
          <w:szCs w:val="24"/>
        </w:rPr>
        <w:t>As a rough guide, 10-20 lines</w:t>
      </w:r>
      <w:proofErr w:type="gramEnd"/>
      <w:r>
        <w:rPr>
          <w:rFonts w:ascii="Calibri" w:hAnsi="Calibri" w:cs="Calibri"/>
          <w:bCs/>
          <w:sz w:val="24"/>
          <w:szCs w:val="24"/>
        </w:rPr>
        <w:t xml:space="preserve"> is a good amount for this size commentary.</w:t>
      </w:r>
    </w:p>
    <w:p w14:paraId="6CE86F8B" w14:textId="77777777" w:rsidR="003917DF" w:rsidRPr="003C3FBD" w:rsidRDefault="003917DF" w:rsidP="00464231">
      <w:pPr>
        <w:spacing w:after="0"/>
        <w:rPr>
          <w:rFonts w:ascii="Calibri" w:hAnsi="Calibri" w:cs="Calibri"/>
          <w:b/>
          <w:sz w:val="24"/>
          <w:szCs w:val="24"/>
        </w:rPr>
      </w:pPr>
    </w:p>
    <w:p w14:paraId="508CFB1D" w14:textId="131F96AE" w:rsidR="00581062" w:rsidRPr="003C3FBD" w:rsidRDefault="003C01DC" w:rsidP="00464231">
      <w:pPr>
        <w:spacing w:after="0"/>
        <w:rPr>
          <w:rFonts w:ascii="Calibri" w:hAnsi="Calibri" w:cs="Calibri"/>
          <w:b/>
          <w:sz w:val="24"/>
          <w:szCs w:val="24"/>
        </w:rPr>
      </w:pPr>
      <w:r w:rsidRPr="003C3FBD">
        <w:rPr>
          <w:rFonts w:ascii="Calibri" w:hAnsi="Calibri" w:cs="Calibri"/>
          <w:b/>
          <w:sz w:val="24"/>
          <w:szCs w:val="24"/>
        </w:rPr>
        <w:t xml:space="preserve">WORD COUNT, </w:t>
      </w:r>
      <w:r w:rsidR="00581062" w:rsidRPr="003C3FBD">
        <w:rPr>
          <w:rFonts w:ascii="Calibri" w:hAnsi="Calibri" w:cs="Calibri"/>
          <w:b/>
          <w:sz w:val="24"/>
          <w:szCs w:val="24"/>
        </w:rPr>
        <w:t>EXCLUDING BLOCK QUOTES OF LATIN TEXT, CITATIONS, AND BIBLIOGRAPHY</w:t>
      </w:r>
      <w:r w:rsidR="00D17234" w:rsidRPr="003C3FBD">
        <w:rPr>
          <w:rFonts w:ascii="Calibri" w:hAnsi="Calibri" w:cs="Calibri"/>
          <w:b/>
          <w:sz w:val="24"/>
          <w:szCs w:val="24"/>
        </w:rPr>
        <w:t>:</w:t>
      </w:r>
    </w:p>
    <w:tbl>
      <w:tblPr>
        <w:tblStyle w:val="TableGrid"/>
        <w:tblW w:w="0" w:type="auto"/>
        <w:tblLook w:val="04A0" w:firstRow="1" w:lastRow="0" w:firstColumn="1" w:lastColumn="0" w:noHBand="0" w:noVBand="1"/>
      </w:tblPr>
      <w:tblGrid>
        <w:gridCol w:w="5129"/>
        <w:gridCol w:w="5129"/>
        <w:gridCol w:w="5130"/>
      </w:tblGrid>
      <w:tr w:rsidR="00581062" w:rsidRPr="003C3FBD" w14:paraId="0BFD9F8F" w14:textId="77777777" w:rsidTr="00581062">
        <w:tc>
          <w:tcPr>
            <w:tcW w:w="5129" w:type="dxa"/>
          </w:tcPr>
          <w:p w14:paraId="780A4F64" w14:textId="077F0A38" w:rsidR="00581062" w:rsidRPr="003C3FBD" w:rsidRDefault="00581062" w:rsidP="00464231">
            <w:pPr>
              <w:rPr>
                <w:rFonts w:ascii="Calibri" w:hAnsi="Calibri" w:cs="Calibri"/>
                <w:b/>
                <w:sz w:val="24"/>
                <w:szCs w:val="24"/>
              </w:rPr>
            </w:pPr>
            <w:r w:rsidRPr="003C3FBD">
              <w:rPr>
                <w:rFonts w:ascii="Calibri" w:hAnsi="Calibri" w:cs="Calibri"/>
                <w:b/>
                <w:sz w:val="24"/>
                <w:szCs w:val="24"/>
              </w:rPr>
              <w:t>LATIN 201</w:t>
            </w:r>
          </w:p>
        </w:tc>
        <w:tc>
          <w:tcPr>
            <w:tcW w:w="5129" w:type="dxa"/>
          </w:tcPr>
          <w:p w14:paraId="3E94AC16" w14:textId="4B26AE24" w:rsidR="00581062" w:rsidRPr="003C3FBD" w:rsidRDefault="00581062" w:rsidP="00464231">
            <w:pPr>
              <w:rPr>
                <w:rFonts w:ascii="Calibri" w:hAnsi="Calibri" w:cs="Calibri"/>
                <w:b/>
                <w:sz w:val="24"/>
                <w:szCs w:val="24"/>
              </w:rPr>
            </w:pPr>
            <w:r w:rsidRPr="003C3FBD">
              <w:rPr>
                <w:rFonts w:ascii="Calibri" w:hAnsi="Calibri" w:cs="Calibri"/>
                <w:b/>
                <w:sz w:val="24"/>
                <w:szCs w:val="24"/>
              </w:rPr>
              <w:t>LATIN 301</w:t>
            </w:r>
          </w:p>
        </w:tc>
        <w:tc>
          <w:tcPr>
            <w:tcW w:w="5130" w:type="dxa"/>
          </w:tcPr>
          <w:p w14:paraId="689A8C1A" w14:textId="1A78420A" w:rsidR="00581062" w:rsidRPr="003C3FBD" w:rsidRDefault="00581062" w:rsidP="00464231">
            <w:pPr>
              <w:rPr>
                <w:rFonts w:ascii="Calibri" w:hAnsi="Calibri" w:cs="Calibri"/>
                <w:b/>
                <w:sz w:val="24"/>
                <w:szCs w:val="24"/>
              </w:rPr>
            </w:pPr>
            <w:r w:rsidRPr="003C3FBD">
              <w:rPr>
                <w:rFonts w:ascii="Calibri" w:hAnsi="Calibri" w:cs="Calibri"/>
                <w:b/>
                <w:sz w:val="24"/>
                <w:szCs w:val="24"/>
              </w:rPr>
              <w:t>ANCIENT 745</w:t>
            </w:r>
          </w:p>
        </w:tc>
      </w:tr>
      <w:tr w:rsidR="00581062" w:rsidRPr="003C3FBD" w14:paraId="534A6854" w14:textId="77777777" w:rsidTr="00581062">
        <w:tc>
          <w:tcPr>
            <w:tcW w:w="5129" w:type="dxa"/>
          </w:tcPr>
          <w:p w14:paraId="1BDEE9D3" w14:textId="26F61813" w:rsidR="00581062" w:rsidRPr="003C3FBD" w:rsidRDefault="00581062" w:rsidP="00464231">
            <w:pPr>
              <w:rPr>
                <w:rFonts w:ascii="Calibri" w:hAnsi="Calibri" w:cs="Calibri"/>
                <w:b/>
                <w:sz w:val="24"/>
                <w:szCs w:val="24"/>
              </w:rPr>
            </w:pPr>
            <w:r w:rsidRPr="003C3FBD">
              <w:rPr>
                <w:rFonts w:ascii="Calibri" w:hAnsi="Calibri" w:cs="Calibri"/>
                <w:b/>
                <w:sz w:val="24"/>
                <w:szCs w:val="24"/>
              </w:rPr>
              <w:t>1,200</w:t>
            </w:r>
          </w:p>
        </w:tc>
        <w:tc>
          <w:tcPr>
            <w:tcW w:w="5129" w:type="dxa"/>
          </w:tcPr>
          <w:p w14:paraId="51BCF1F5" w14:textId="67ABF9CA" w:rsidR="00581062" w:rsidRPr="003C3FBD" w:rsidRDefault="00581062" w:rsidP="00464231">
            <w:pPr>
              <w:rPr>
                <w:rFonts w:ascii="Calibri" w:hAnsi="Calibri" w:cs="Calibri"/>
                <w:b/>
                <w:sz w:val="24"/>
                <w:szCs w:val="24"/>
              </w:rPr>
            </w:pPr>
            <w:r w:rsidRPr="003C3FBD">
              <w:rPr>
                <w:rFonts w:ascii="Calibri" w:hAnsi="Calibri" w:cs="Calibri"/>
                <w:b/>
                <w:sz w:val="24"/>
                <w:szCs w:val="24"/>
              </w:rPr>
              <w:t>1,400</w:t>
            </w:r>
          </w:p>
        </w:tc>
        <w:tc>
          <w:tcPr>
            <w:tcW w:w="5130" w:type="dxa"/>
          </w:tcPr>
          <w:p w14:paraId="589B2795" w14:textId="4A650C21" w:rsidR="00581062" w:rsidRPr="003C3FBD" w:rsidRDefault="00581062" w:rsidP="00464231">
            <w:pPr>
              <w:rPr>
                <w:rFonts w:ascii="Calibri" w:hAnsi="Calibri" w:cs="Calibri"/>
                <w:b/>
                <w:sz w:val="24"/>
                <w:szCs w:val="24"/>
              </w:rPr>
            </w:pPr>
            <w:r w:rsidRPr="003C3FBD">
              <w:rPr>
                <w:rFonts w:ascii="Calibri" w:hAnsi="Calibri" w:cs="Calibri"/>
                <w:b/>
                <w:sz w:val="24"/>
                <w:szCs w:val="24"/>
              </w:rPr>
              <w:t>1,600</w:t>
            </w:r>
          </w:p>
        </w:tc>
      </w:tr>
    </w:tbl>
    <w:p w14:paraId="36441AD0" w14:textId="753522BA" w:rsidR="003917DF" w:rsidRPr="003C3FBD" w:rsidRDefault="003C01DC" w:rsidP="00FB2AB1">
      <w:pPr>
        <w:spacing w:after="0"/>
        <w:rPr>
          <w:rFonts w:ascii="Calibri" w:hAnsi="Calibri" w:cs="Calibri"/>
          <w:b/>
          <w:sz w:val="24"/>
          <w:szCs w:val="24"/>
        </w:rPr>
      </w:pPr>
      <w:r w:rsidRPr="003C3FBD">
        <w:rPr>
          <w:rFonts w:ascii="Calibri" w:hAnsi="Calibri" w:cs="Calibri"/>
          <w:b/>
          <w:sz w:val="24"/>
          <w:szCs w:val="24"/>
        </w:rPr>
        <w:t xml:space="preserve"> </w:t>
      </w:r>
    </w:p>
    <w:tbl>
      <w:tblPr>
        <w:tblStyle w:val="TableGrid"/>
        <w:tblpPr w:leftFromText="180" w:rightFromText="180" w:vertAnchor="page" w:horzAnchor="margin" w:tblpY="2131"/>
        <w:tblW w:w="15461" w:type="dxa"/>
        <w:tblLayout w:type="fixed"/>
        <w:tblCellMar>
          <w:top w:w="108" w:type="dxa"/>
          <w:bottom w:w="108" w:type="dxa"/>
        </w:tblCellMar>
        <w:tblLook w:val="04A0" w:firstRow="1" w:lastRow="0" w:firstColumn="1" w:lastColumn="0" w:noHBand="0" w:noVBand="1"/>
      </w:tblPr>
      <w:tblGrid>
        <w:gridCol w:w="1668"/>
        <w:gridCol w:w="3448"/>
        <w:gridCol w:w="3448"/>
        <w:gridCol w:w="3448"/>
        <w:gridCol w:w="3449"/>
      </w:tblGrid>
      <w:tr w:rsidR="00464231" w:rsidRPr="003C3FBD" w14:paraId="36973068" w14:textId="77777777" w:rsidTr="00E645E7">
        <w:trPr>
          <w:trHeight w:val="180"/>
        </w:trPr>
        <w:tc>
          <w:tcPr>
            <w:tcW w:w="1668" w:type="dxa"/>
            <w:shd w:val="clear" w:color="auto" w:fill="auto"/>
            <w:vAlign w:val="center"/>
          </w:tcPr>
          <w:p w14:paraId="5AA1D544" w14:textId="77777777" w:rsidR="00464231" w:rsidRPr="003C3FBD" w:rsidRDefault="00464231" w:rsidP="00E645E7">
            <w:pPr>
              <w:jc w:val="center"/>
              <w:rPr>
                <w:rFonts w:ascii="Calibri" w:hAnsi="Calibri" w:cs="Calibri"/>
                <w:b/>
                <w:color w:val="FFFFFF" w:themeColor="background1"/>
                <w:sz w:val="24"/>
                <w:szCs w:val="24"/>
              </w:rPr>
            </w:pPr>
            <w:r w:rsidRPr="003C3FBD">
              <w:rPr>
                <w:rFonts w:ascii="Calibri" w:hAnsi="Calibri" w:cs="Calibri"/>
                <w:b/>
                <w:color w:val="FFFFFF" w:themeColor="background1"/>
                <w:sz w:val="24"/>
                <w:szCs w:val="24"/>
              </w:rPr>
              <w:lastRenderedPageBreak/>
              <w:t>Area</w:t>
            </w:r>
          </w:p>
        </w:tc>
        <w:tc>
          <w:tcPr>
            <w:tcW w:w="3448" w:type="dxa"/>
            <w:shd w:val="clear" w:color="auto" w:fill="auto"/>
          </w:tcPr>
          <w:p w14:paraId="0D7F707E" w14:textId="77777777" w:rsidR="00464231" w:rsidRPr="003C3FBD" w:rsidRDefault="00464231" w:rsidP="00E645E7">
            <w:pPr>
              <w:jc w:val="center"/>
              <w:rPr>
                <w:rFonts w:ascii="Calibri" w:hAnsi="Calibri" w:cs="Calibri"/>
                <w:b/>
                <w:color w:val="000000" w:themeColor="text1"/>
                <w:sz w:val="24"/>
                <w:szCs w:val="24"/>
              </w:rPr>
            </w:pPr>
            <w:r w:rsidRPr="003C3FBD">
              <w:rPr>
                <w:rFonts w:ascii="Calibri" w:hAnsi="Calibri" w:cs="Calibri"/>
                <w:b/>
                <w:color w:val="000000" w:themeColor="text1"/>
                <w:sz w:val="24"/>
                <w:szCs w:val="24"/>
              </w:rPr>
              <w:t xml:space="preserve">Above Standard </w:t>
            </w:r>
          </w:p>
          <w:p w14:paraId="6D0B3CA1" w14:textId="77777777" w:rsidR="00464231" w:rsidRPr="003C3FBD" w:rsidRDefault="00464231" w:rsidP="00E645E7">
            <w:pPr>
              <w:jc w:val="center"/>
              <w:rPr>
                <w:rFonts w:ascii="Calibri" w:hAnsi="Calibri" w:cs="Calibri"/>
                <w:b/>
                <w:color w:val="000000" w:themeColor="text1"/>
                <w:sz w:val="24"/>
                <w:szCs w:val="24"/>
              </w:rPr>
            </w:pPr>
            <w:r w:rsidRPr="003C3FBD">
              <w:rPr>
                <w:rFonts w:ascii="Calibri" w:hAnsi="Calibri" w:cs="Calibri"/>
                <w:b/>
                <w:color w:val="000000" w:themeColor="text1"/>
                <w:sz w:val="24"/>
                <w:szCs w:val="24"/>
              </w:rPr>
              <w:t>(A range)</w:t>
            </w:r>
          </w:p>
        </w:tc>
        <w:tc>
          <w:tcPr>
            <w:tcW w:w="3448" w:type="dxa"/>
            <w:shd w:val="clear" w:color="auto" w:fill="auto"/>
          </w:tcPr>
          <w:p w14:paraId="6321E8CB" w14:textId="77777777" w:rsidR="00464231" w:rsidRPr="003C3FBD" w:rsidRDefault="00464231" w:rsidP="00E645E7">
            <w:pPr>
              <w:jc w:val="center"/>
              <w:rPr>
                <w:rFonts w:ascii="Calibri" w:hAnsi="Calibri" w:cs="Calibri"/>
                <w:b/>
                <w:color w:val="000000" w:themeColor="text1"/>
                <w:sz w:val="24"/>
                <w:szCs w:val="24"/>
              </w:rPr>
            </w:pPr>
            <w:r w:rsidRPr="003C3FBD">
              <w:rPr>
                <w:rFonts w:ascii="Calibri" w:hAnsi="Calibri" w:cs="Calibri"/>
                <w:b/>
                <w:color w:val="000000" w:themeColor="text1"/>
                <w:sz w:val="24"/>
                <w:szCs w:val="24"/>
              </w:rPr>
              <w:t xml:space="preserve">Meets Standard </w:t>
            </w:r>
          </w:p>
          <w:p w14:paraId="26EC9AC6" w14:textId="77777777" w:rsidR="00464231" w:rsidRPr="003C3FBD" w:rsidRDefault="00464231" w:rsidP="00E645E7">
            <w:pPr>
              <w:jc w:val="center"/>
              <w:rPr>
                <w:rFonts w:ascii="Calibri" w:hAnsi="Calibri" w:cs="Calibri"/>
                <w:b/>
                <w:color w:val="000000" w:themeColor="text1"/>
                <w:sz w:val="24"/>
                <w:szCs w:val="24"/>
              </w:rPr>
            </w:pPr>
            <w:r w:rsidRPr="003C3FBD">
              <w:rPr>
                <w:rFonts w:ascii="Calibri" w:hAnsi="Calibri" w:cs="Calibri"/>
                <w:b/>
                <w:color w:val="000000" w:themeColor="text1"/>
                <w:sz w:val="24"/>
                <w:szCs w:val="24"/>
              </w:rPr>
              <w:t>(B range)</w:t>
            </w:r>
          </w:p>
        </w:tc>
        <w:tc>
          <w:tcPr>
            <w:tcW w:w="3448" w:type="dxa"/>
            <w:shd w:val="clear" w:color="auto" w:fill="auto"/>
          </w:tcPr>
          <w:p w14:paraId="5DFA6E67" w14:textId="77777777" w:rsidR="00464231" w:rsidRPr="003C3FBD" w:rsidRDefault="00464231" w:rsidP="00E645E7">
            <w:pPr>
              <w:jc w:val="center"/>
              <w:rPr>
                <w:rFonts w:ascii="Calibri" w:hAnsi="Calibri" w:cs="Calibri"/>
                <w:b/>
                <w:sz w:val="24"/>
                <w:szCs w:val="24"/>
              </w:rPr>
            </w:pPr>
            <w:r w:rsidRPr="003C3FBD">
              <w:rPr>
                <w:rFonts w:ascii="Calibri" w:hAnsi="Calibri" w:cs="Calibri"/>
                <w:b/>
                <w:sz w:val="24"/>
                <w:szCs w:val="24"/>
              </w:rPr>
              <w:t>Bare Pass</w:t>
            </w:r>
          </w:p>
          <w:p w14:paraId="6B6A4267" w14:textId="77777777" w:rsidR="00464231" w:rsidRPr="003C3FBD" w:rsidRDefault="00464231" w:rsidP="00E645E7">
            <w:pPr>
              <w:jc w:val="center"/>
              <w:rPr>
                <w:rFonts w:ascii="Calibri" w:hAnsi="Calibri" w:cs="Calibri"/>
                <w:b/>
                <w:sz w:val="24"/>
                <w:szCs w:val="24"/>
              </w:rPr>
            </w:pPr>
            <w:r w:rsidRPr="003C3FBD">
              <w:rPr>
                <w:rFonts w:ascii="Calibri" w:hAnsi="Calibri" w:cs="Calibri"/>
                <w:b/>
                <w:sz w:val="24"/>
                <w:szCs w:val="24"/>
              </w:rPr>
              <w:t>(C range)</w:t>
            </w:r>
          </w:p>
        </w:tc>
        <w:tc>
          <w:tcPr>
            <w:tcW w:w="3449" w:type="dxa"/>
            <w:shd w:val="clear" w:color="auto" w:fill="auto"/>
          </w:tcPr>
          <w:p w14:paraId="66825337" w14:textId="77777777" w:rsidR="00464231" w:rsidRPr="003C3FBD" w:rsidRDefault="00464231" w:rsidP="00E645E7">
            <w:pPr>
              <w:jc w:val="center"/>
              <w:rPr>
                <w:rFonts w:ascii="Calibri" w:hAnsi="Calibri" w:cs="Calibri"/>
                <w:b/>
                <w:sz w:val="24"/>
                <w:szCs w:val="24"/>
              </w:rPr>
            </w:pPr>
            <w:r w:rsidRPr="003C3FBD">
              <w:rPr>
                <w:rFonts w:ascii="Calibri" w:hAnsi="Calibri" w:cs="Calibri"/>
                <w:b/>
                <w:sz w:val="24"/>
                <w:szCs w:val="24"/>
              </w:rPr>
              <w:t>Below Standard</w:t>
            </w:r>
          </w:p>
          <w:p w14:paraId="30BF511A" w14:textId="77777777" w:rsidR="00464231" w:rsidRPr="003C3FBD" w:rsidRDefault="00464231" w:rsidP="00E645E7">
            <w:pPr>
              <w:jc w:val="center"/>
              <w:rPr>
                <w:rFonts w:ascii="Calibri" w:hAnsi="Calibri" w:cs="Calibri"/>
                <w:b/>
                <w:sz w:val="24"/>
                <w:szCs w:val="24"/>
              </w:rPr>
            </w:pPr>
            <w:r w:rsidRPr="003C3FBD">
              <w:rPr>
                <w:rFonts w:ascii="Calibri" w:hAnsi="Calibri" w:cs="Calibri"/>
                <w:b/>
                <w:sz w:val="24"/>
                <w:szCs w:val="24"/>
              </w:rPr>
              <w:t>(D Range)</w:t>
            </w:r>
          </w:p>
        </w:tc>
      </w:tr>
      <w:tr w:rsidR="00464231" w:rsidRPr="003C3FBD" w14:paraId="17A2B66A" w14:textId="77777777" w:rsidTr="00E645E7">
        <w:trPr>
          <w:trHeight w:val="180"/>
        </w:trPr>
        <w:tc>
          <w:tcPr>
            <w:tcW w:w="1668" w:type="dxa"/>
            <w:shd w:val="clear" w:color="auto" w:fill="auto"/>
            <w:vAlign w:val="center"/>
          </w:tcPr>
          <w:p w14:paraId="6128D714" w14:textId="77777777" w:rsidR="00464231" w:rsidRPr="003C3FBD" w:rsidRDefault="00CF5F44" w:rsidP="00E645E7">
            <w:pPr>
              <w:rPr>
                <w:rFonts w:ascii="Calibri" w:hAnsi="Calibri" w:cs="Calibri"/>
                <w:b/>
                <w:sz w:val="24"/>
                <w:szCs w:val="24"/>
              </w:rPr>
            </w:pPr>
            <w:r w:rsidRPr="003C3FBD">
              <w:rPr>
                <w:rFonts w:ascii="Calibri" w:hAnsi="Calibri" w:cs="Calibri"/>
                <w:b/>
                <w:sz w:val="24"/>
                <w:szCs w:val="24"/>
              </w:rPr>
              <w:t>Use of scholarship and commentaries</w:t>
            </w:r>
          </w:p>
          <w:p w14:paraId="76CFF72C" w14:textId="77777777" w:rsidR="00CF5F44" w:rsidRPr="003C3FBD" w:rsidRDefault="00CF5F44" w:rsidP="00E645E7">
            <w:pPr>
              <w:rPr>
                <w:rFonts w:ascii="Calibri" w:hAnsi="Calibri" w:cs="Calibri"/>
                <w:b/>
                <w:sz w:val="24"/>
                <w:szCs w:val="24"/>
              </w:rPr>
            </w:pPr>
            <w:r w:rsidRPr="003C3FBD">
              <w:rPr>
                <w:rFonts w:ascii="Calibri" w:hAnsi="Calibri" w:cs="Calibri"/>
                <w:b/>
                <w:sz w:val="24"/>
                <w:szCs w:val="24"/>
              </w:rPr>
              <w:t>(</w:t>
            </w:r>
            <w:proofErr w:type="gramStart"/>
            <w:r w:rsidRPr="003C3FBD">
              <w:rPr>
                <w:rFonts w:ascii="Calibri" w:hAnsi="Calibri" w:cs="Calibri"/>
                <w:b/>
                <w:sz w:val="24"/>
                <w:szCs w:val="24"/>
              </w:rPr>
              <w:t>see</w:t>
            </w:r>
            <w:proofErr w:type="gramEnd"/>
            <w:r w:rsidRPr="003C3FBD">
              <w:rPr>
                <w:rFonts w:ascii="Calibri" w:hAnsi="Calibri" w:cs="Calibri"/>
                <w:b/>
                <w:sz w:val="24"/>
                <w:szCs w:val="24"/>
              </w:rPr>
              <w:t xml:space="preserve"> sample at end of rubric for referencing and citation guide).</w:t>
            </w:r>
          </w:p>
        </w:tc>
        <w:tc>
          <w:tcPr>
            <w:tcW w:w="3448" w:type="dxa"/>
            <w:shd w:val="clear" w:color="auto" w:fill="auto"/>
          </w:tcPr>
          <w:p w14:paraId="234A5C2E" w14:textId="77777777" w:rsidR="00CF5F44" w:rsidRPr="003C3FBD" w:rsidRDefault="008A6922" w:rsidP="00E645E7">
            <w:pPr>
              <w:rPr>
                <w:rFonts w:ascii="Calibri" w:hAnsi="Calibri" w:cs="Calibri"/>
                <w:sz w:val="24"/>
                <w:szCs w:val="24"/>
              </w:rPr>
            </w:pPr>
            <w:r w:rsidRPr="003C3FBD">
              <w:rPr>
                <w:rFonts w:ascii="Calibri" w:hAnsi="Calibri" w:cs="Calibri"/>
                <w:sz w:val="24"/>
                <w:szCs w:val="24"/>
              </w:rPr>
              <w:t>Consistently</w:t>
            </w:r>
            <w:r w:rsidR="00136624" w:rsidRPr="003C3FBD">
              <w:rPr>
                <w:rFonts w:ascii="Calibri" w:hAnsi="Calibri" w:cs="Calibri"/>
                <w:sz w:val="24"/>
                <w:szCs w:val="24"/>
              </w:rPr>
              <w:t xml:space="preserve"> uses a</w:t>
            </w:r>
            <w:r w:rsidR="00CF5F44" w:rsidRPr="003C3FBD">
              <w:rPr>
                <w:rFonts w:ascii="Calibri" w:hAnsi="Calibri" w:cs="Calibri"/>
                <w:sz w:val="24"/>
                <w:szCs w:val="24"/>
              </w:rPr>
              <w:t xml:space="preserve">t least 5 </w:t>
            </w:r>
            <w:r w:rsidRPr="003C3FBD">
              <w:rPr>
                <w:rFonts w:ascii="Calibri" w:hAnsi="Calibri" w:cs="Calibri"/>
                <w:sz w:val="24"/>
                <w:szCs w:val="24"/>
              </w:rPr>
              <w:t xml:space="preserve">scholarly </w:t>
            </w:r>
            <w:r w:rsidR="00CF5F44" w:rsidRPr="003C3FBD">
              <w:rPr>
                <w:rFonts w:ascii="Calibri" w:hAnsi="Calibri" w:cs="Calibri"/>
                <w:sz w:val="24"/>
                <w:szCs w:val="24"/>
              </w:rPr>
              <w:t xml:space="preserve">resources </w:t>
            </w:r>
            <w:r w:rsidRPr="003C3FBD">
              <w:rPr>
                <w:rFonts w:ascii="Calibri" w:hAnsi="Calibri" w:cs="Calibri"/>
                <w:sz w:val="24"/>
                <w:szCs w:val="24"/>
              </w:rPr>
              <w:t xml:space="preserve">throughout </w:t>
            </w:r>
            <w:r w:rsidR="00CF5F44" w:rsidRPr="003C3FBD">
              <w:rPr>
                <w:rFonts w:ascii="Calibri" w:hAnsi="Calibri" w:cs="Calibri"/>
                <w:sz w:val="24"/>
                <w:szCs w:val="24"/>
              </w:rPr>
              <w:t>to great effect in the commentary.</w:t>
            </w:r>
          </w:p>
          <w:p w14:paraId="76BF1AAA" w14:textId="77777777" w:rsidR="00CF5F44" w:rsidRPr="003C3FBD" w:rsidRDefault="00CF5F44" w:rsidP="00E645E7">
            <w:pPr>
              <w:rPr>
                <w:rFonts w:ascii="Calibri" w:hAnsi="Calibri" w:cs="Calibri"/>
                <w:sz w:val="24"/>
                <w:szCs w:val="24"/>
              </w:rPr>
            </w:pPr>
          </w:p>
          <w:p w14:paraId="1C6ED050" w14:textId="77777777" w:rsidR="00CF5F44" w:rsidRPr="003C3FBD" w:rsidRDefault="00CF5F44" w:rsidP="00E645E7">
            <w:pPr>
              <w:rPr>
                <w:rFonts w:ascii="Calibri" w:hAnsi="Calibri" w:cs="Calibri"/>
                <w:sz w:val="24"/>
                <w:szCs w:val="24"/>
              </w:rPr>
            </w:pPr>
            <w:r w:rsidRPr="003C3FBD">
              <w:rPr>
                <w:rFonts w:ascii="Calibri" w:hAnsi="Calibri" w:cs="Calibri"/>
                <w:sz w:val="24"/>
                <w:szCs w:val="24"/>
              </w:rPr>
              <w:t>Seamlessly integrate</w:t>
            </w:r>
            <w:r w:rsidR="00136624" w:rsidRPr="003C3FBD">
              <w:rPr>
                <w:rFonts w:ascii="Calibri" w:hAnsi="Calibri" w:cs="Calibri"/>
                <w:sz w:val="24"/>
                <w:szCs w:val="24"/>
              </w:rPr>
              <w:t>s</w:t>
            </w:r>
            <w:r w:rsidRPr="003C3FBD">
              <w:rPr>
                <w:rFonts w:ascii="Calibri" w:hAnsi="Calibri" w:cs="Calibri"/>
                <w:sz w:val="24"/>
                <w:szCs w:val="24"/>
              </w:rPr>
              <w:t xml:space="preserve"> views of scholars into the analysis.</w:t>
            </w:r>
          </w:p>
          <w:p w14:paraId="623A5DE9" w14:textId="77777777" w:rsidR="00CF5F44" w:rsidRPr="003C3FBD" w:rsidRDefault="00CF5F44" w:rsidP="00E645E7">
            <w:pPr>
              <w:rPr>
                <w:rFonts w:ascii="Calibri" w:hAnsi="Calibri" w:cs="Calibri"/>
                <w:sz w:val="24"/>
                <w:szCs w:val="24"/>
              </w:rPr>
            </w:pPr>
          </w:p>
          <w:p w14:paraId="74318D1B" w14:textId="1676C660" w:rsidR="00464231" w:rsidRPr="003C3FBD" w:rsidRDefault="00CF5F44" w:rsidP="00CF5F44">
            <w:pPr>
              <w:rPr>
                <w:rFonts w:ascii="Calibri" w:hAnsi="Calibri" w:cs="Calibri"/>
                <w:b/>
                <w:sz w:val="24"/>
                <w:szCs w:val="24"/>
              </w:rPr>
            </w:pPr>
            <w:r w:rsidRPr="003C3FBD">
              <w:rPr>
                <w:rFonts w:ascii="Calibri" w:hAnsi="Calibri" w:cs="Calibri"/>
                <w:b/>
                <w:sz w:val="24"/>
                <w:szCs w:val="24"/>
              </w:rPr>
              <w:t xml:space="preserve">At </w:t>
            </w:r>
            <w:r w:rsidR="00F3683C" w:rsidRPr="003C3FBD">
              <w:rPr>
                <w:rFonts w:ascii="Calibri" w:hAnsi="Calibri" w:cs="Calibri"/>
                <w:b/>
                <w:sz w:val="24"/>
                <w:szCs w:val="24"/>
              </w:rPr>
              <w:t>Honours level A range answers</w:t>
            </w:r>
            <w:r w:rsidRPr="003C3FBD">
              <w:rPr>
                <w:rFonts w:ascii="Calibri" w:hAnsi="Calibri" w:cs="Calibri"/>
                <w:b/>
                <w:sz w:val="24"/>
                <w:szCs w:val="24"/>
              </w:rPr>
              <w:t xml:space="preserve"> </w:t>
            </w:r>
            <w:r w:rsidR="008A6922" w:rsidRPr="003C3FBD">
              <w:rPr>
                <w:rFonts w:ascii="Calibri" w:hAnsi="Calibri" w:cs="Calibri"/>
                <w:b/>
                <w:sz w:val="24"/>
                <w:szCs w:val="24"/>
              </w:rPr>
              <w:t>use</w:t>
            </w:r>
            <w:r w:rsidR="00F3683C" w:rsidRPr="003C3FBD">
              <w:rPr>
                <w:rFonts w:ascii="Calibri" w:hAnsi="Calibri" w:cs="Calibri"/>
                <w:b/>
                <w:sz w:val="24"/>
                <w:szCs w:val="24"/>
              </w:rPr>
              <w:t xml:space="preserve"> significantly more </w:t>
            </w:r>
            <w:r w:rsidR="008A6922" w:rsidRPr="003C3FBD">
              <w:rPr>
                <w:rFonts w:ascii="Calibri" w:hAnsi="Calibri" w:cs="Calibri"/>
                <w:b/>
                <w:sz w:val="24"/>
                <w:szCs w:val="24"/>
              </w:rPr>
              <w:t>resources</w:t>
            </w:r>
            <w:r w:rsidRPr="003C3FBD">
              <w:rPr>
                <w:rFonts w:ascii="Calibri" w:hAnsi="Calibri" w:cs="Calibri"/>
                <w:b/>
                <w:sz w:val="24"/>
                <w:szCs w:val="24"/>
              </w:rPr>
              <w:t>, of a wide range of types (</w:t>
            </w:r>
            <w:r w:rsidR="003312EF" w:rsidRPr="003C3FBD">
              <w:rPr>
                <w:rFonts w:ascii="Calibri" w:hAnsi="Calibri" w:cs="Calibri"/>
                <w:b/>
                <w:sz w:val="24"/>
                <w:szCs w:val="24"/>
              </w:rPr>
              <w:t>e.g.,</w:t>
            </w:r>
            <w:r w:rsidRPr="003C3FBD">
              <w:rPr>
                <w:rFonts w:ascii="Calibri" w:hAnsi="Calibri" w:cs="Calibri"/>
                <w:b/>
                <w:sz w:val="24"/>
                <w:szCs w:val="24"/>
              </w:rPr>
              <w:t xml:space="preserve"> articles, books, </w:t>
            </w:r>
            <w:r w:rsidRPr="003C3FBD">
              <w:rPr>
                <w:rFonts w:ascii="Calibri" w:hAnsi="Calibri" w:cs="Calibri"/>
                <w:b/>
                <w:sz w:val="24"/>
                <w:szCs w:val="24"/>
                <w:u w:val="single"/>
              </w:rPr>
              <w:t>and</w:t>
            </w:r>
            <w:r w:rsidRPr="003C3FBD">
              <w:rPr>
                <w:rFonts w:ascii="Calibri" w:hAnsi="Calibri" w:cs="Calibri"/>
                <w:b/>
                <w:sz w:val="24"/>
                <w:szCs w:val="24"/>
              </w:rPr>
              <w:t xml:space="preserve"> commentaries), to make astute references of both micro and macro elements in the poem(s).</w:t>
            </w:r>
          </w:p>
          <w:p w14:paraId="12CDFE51" w14:textId="03D25188" w:rsidR="00F3683C" w:rsidRPr="003C3FBD" w:rsidRDefault="00F3683C" w:rsidP="00CF5F44">
            <w:pPr>
              <w:rPr>
                <w:rFonts w:ascii="Calibri" w:hAnsi="Calibri" w:cs="Calibri"/>
                <w:b/>
                <w:sz w:val="24"/>
                <w:szCs w:val="24"/>
              </w:rPr>
            </w:pPr>
          </w:p>
          <w:p w14:paraId="7A551DDA" w14:textId="73CCE534" w:rsidR="000A3486" w:rsidRPr="003C3FBD" w:rsidRDefault="000A3486" w:rsidP="000A3486">
            <w:pPr>
              <w:rPr>
                <w:rFonts w:ascii="Calibri" w:hAnsi="Calibri" w:cs="Calibri"/>
                <w:sz w:val="24"/>
                <w:szCs w:val="24"/>
              </w:rPr>
            </w:pPr>
            <w:r w:rsidRPr="003C3FBD">
              <w:rPr>
                <w:rFonts w:ascii="Calibri" w:hAnsi="Calibri" w:cs="Calibri"/>
                <w:sz w:val="24"/>
                <w:szCs w:val="24"/>
              </w:rPr>
              <w:t>References scholars’ views appropriately</w:t>
            </w:r>
            <w:r w:rsidR="002127D2" w:rsidRPr="003C3FBD">
              <w:rPr>
                <w:rFonts w:ascii="Calibri" w:hAnsi="Calibri" w:cs="Calibri"/>
                <w:sz w:val="24"/>
                <w:szCs w:val="24"/>
              </w:rPr>
              <w:t xml:space="preserve"> throughout.</w:t>
            </w:r>
          </w:p>
          <w:p w14:paraId="1681F654" w14:textId="12D3A080" w:rsidR="002127D2" w:rsidRPr="003C3FBD" w:rsidRDefault="002127D2" w:rsidP="000A3486">
            <w:pPr>
              <w:rPr>
                <w:rFonts w:ascii="Calibri" w:hAnsi="Calibri" w:cs="Calibri"/>
                <w:sz w:val="24"/>
                <w:szCs w:val="24"/>
              </w:rPr>
            </w:pPr>
          </w:p>
          <w:p w14:paraId="5BC119E0" w14:textId="4A0A7AAD" w:rsidR="002127D2" w:rsidRPr="003C3FBD" w:rsidRDefault="002127D2" w:rsidP="000A3486">
            <w:pPr>
              <w:rPr>
                <w:rFonts w:ascii="Calibri" w:hAnsi="Calibri" w:cs="Calibri"/>
                <w:sz w:val="24"/>
                <w:szCs w:val="24"/>
              </w:rPr>
            </w:pPr>
            <w:r w:rsidRPr="003C3FBD">
              <w:rPr>
                <w:rFonts w:ascii="Calibri" w:hAnsi="Calibri" w:cs="Calibri"/>
                <w:sz w:val="24"/>
                <w:szCs w:val="24"/>
              </w:rPr>
              <w:t>Provides a full</w:t>
            </w:r>
            <w:r w:rsidR="00623183" w:rsidRPr="003C3FBD">
              <w:rPr>
                <w:rFonts w:ascii="Calibri" w:hAnsi="Calibri" w:cs="Calibri"/>
                <w:sz w:val="24"/>
                <w:szCs w:val="24"/>
              </w:rPr>
              <w:t>, error-free</w:t>
            </w:r>
            <w:r w:rsidRPr="003C3FBD">
              <w:rPr>
                <w:rFonts w:ascii="Calibri" w:hAnsi="Calibri" w:cs="Calibri"/>
                <w:sz w:val="24"/>
                <w:szCs w:val="24"/>
              </w:rPr>
              <w:t xml:space="preserve"> bibliography of all sources</w:t>
            </w:r>
            <w:r w:rsidR="00623183" w:rsidRPr="003C3FBD">
              <w:rPr>
                <w:rFonts w:ascii="Calibri" w:hAnsi="Calibri" w:cs="Calibri"/>
                <w:sz w:val="24"/>
                <w:szCs w:val="24"/>
              </w:rPr>
              <w:t>.</w:t>
            </w:r>
          </w:p>
          <w:p w14:paraId="2E672DE1" w14:textId="77777777" w:rsidR="000A3486" w:rsidRPr="003C3FBD" w:rsidRDefault="000A3486" w:rsidP="00CF5F44">
            <w:pPr>
              <w:rPr>
                <w:rFonts w:ascii="Calibri" w:hAnsi="Calibri" w:cs="Calibri"/>
                <w:sz w:val="24"/>
                <w:szCs w:val="24"/>
              </w:rPr>
            </w:pPr>
          </w:p>
        </w:tc>
        <w:tc>
          <w:tcPr>
            <w:tcW w:w="3448" w:type="dxa"/>
            <w:shd w:val="clear" w:color="auto" w:fill="auto"/>
          </w:tcPr>
          <w:p w14:paraId="4757E9FA" w14:textId="77777777" w:rsidR="00D17D3B" w:rsidRPr="003C3FBD" w:rsidRDefault="008A6922" w:rsidP="00D17D3B">
            <w:pPr>
              <w:rPr>
                <w:rFonts w:ascii="Calibri" w:hAnsi="Calibri" w:cs="Calibri"/>
                <w:sz w:val="24"/>
                <w:szCs w:val="24"/>
              </w:rPr>
            </w:pPr>
            <w:r w:rsidRPr="003C3FBD">
              <w:rPr>
                <w:rFonts w:ascii="Calibri" w:hAnsi="Calibri" w:cs="Calibri"/>
                <w:sz w:val="24"/>
                <w:szCs w:val="24"/>
              </w:rPr>
              <w:t xml:space="preserve">Uses at least 5 scholarly resources </w:t>
            </w:r>
            <w:r w:rsidR="00D17D3B" w:rsidRPr="003C3FBD">
              <w:rPr>
                <w:rFonts w:ascii="Calibri" w:hAnsi="Calibri" w:cs="Calibri"/>
                <w:sz w:val="24"/>
                <w:szCs w:val="24"/>
              </w:rPr>
              <w:t>to build the analysis in the commentary.</w:t>
            </w:r>
          </w:p>
          <w:p w14:paraId="12B8027A" w14:textId="77777777" w:rsidR="00D17D3B" w:rsidRPr="003C3FBD" w:rsidRDefault="00D17D3B" w:rsidP="00E645E7">
            <w:pPr>
              <w:rPr>
                <w:rFonts w:ascii="Calibri" w:hAnsi="Calibri" w:cs="Calibri"/>
                <w:sz w:val="24"/>
                <w:szCs w:val="24"/>
              </w:rPr>
            </w:pPr>
          </w:p>
          <w:p w14:paraId="3843AFF4" w14:textId="77777777" w:rsidR="00CF5F44" w:rsidRPr="003C3FBD" w:rsidRDefault="00CF5F44" w:rsidP="00E645E7">
            <w:pPr>
              <w:rPr>
                <w:rFonts w:ascii="Calibri" w:hAnsi="Calibri" w:cs="Calibri"/>
                <w:sz w:val="24"/>
                <w:szCs w:val="24"/>
              </w:rPr>
            </w:pPr>
            <w:r w:rsidRPr="003C3FBD">
              <w:rPr>
                <w:rFonts w:ascii="Calibri" w:hAnsi="Calibri" w:cs="Calibri"/>
                <w:sz w:val="24"/>
                <w:szCs w:val="24"/>
              </w:rPr>
              <w:t>Makes frequent, appropriate use of scholarship and commentaries to make relevant observations.</w:t>
            </w:r>
          </w:p>
          <w:p w14:paraId="17C1EEDF" w14:textId="77777777" w:rsidR="00CF5F44" w:rsidRPr="003C3FBD" w:rsidRDefault="00CF5F44" w:rsidP="00E645E7">
            <w:pPr>
              <w:rPr>
                <w:rFonts w:ascii="Calibri" w:hAnsi="Calibri" w:cs="Calibri"/>
                <w:sz w:val="24"/>
                <w:szCs w:val="24"/>
              </w:rPr>
            </w:pPr>
          </w:p>
          <w:p w14:paraId="05F5A294" w14:textId="77777777" w:rsidR="00D17D3B" w:rsidRPr="003C3FBD" w:rsidRDefault="00D17D3B" w:rsidP="00E645E7">
            <w:pPr>
              <w:rPr>
                <w:rFonts w:ascii="Calibri" w:hAnsi="Calibri" w:cs="Calibri"/>
                <w:sz w:val="24"/>
                <w:szCs w:val="24"/>
              </w:rPr>
            </w:pPr>
            <w:r w:rsidRPr="003C3FBD">
              <w:rPr>
                <w:rFonts w:ascii="Calibri" w:hAnsi="Calibri" w:cs="Calibri"/>
                <w:sz w:val="24"/>
                <w:szCs w:val="24"/>
              </w:rPr>
              <w:t>May rely on scholars so much that independent analysis is less apparent.</w:t>
            </w:r>
          </w:p>
          <w:p w14:paraId="3B6AB8C5" w14:textId="77777777" w:rsidR="008A6922" w:rsidRPr="003C3FBD" w:rsidRDefault="008A6922" w:rsidP="008A6922">
            <w:pPr>
              <w:rPr>
                <w:rFonts w:ascii="Calibri" w:hAnsi="Calibri" w:cs="Calibri"/>
                <w:sz w:val="24"/>
                <w:szCs w:val="24"/>
              </w:rPr>
            </w:pPr>
          </w:p>
          <w:p w14:paraId="083F2F77" w14:textId="1BCE6F34" w:rsidR="008A6922" w:rsidRPr="003C3FBD" w:rsidRDefault="008A6922" w:rsidP="008A6922">
            <w:pPr>
              <w:rPr>
                <w:rFonts w:ascii="Calibri" w:hAnsi="Calibri" w:cs="Calibri"/>
                <w:sz w:val="24"/>
                <w:szCs w:val="24"/>
              </w:rPr>
            </w:pPr>
            <w:r w:rsidRPr="003C3FBD">
              <w:rPr>
                <w:rFonts w:ascii="Calibri" w:hAnsi="Calibri" w:cs="Calibri"/>
                <w:sz w:val="24"/>
                <w:szCs w:val="24"/>
              </w:rPr>
              <w:t>References scholars’ views appropriately</w:t>
            </w:r>
            <w:r w:rsidR="002127D2" w:rsidRPr="003C3FBD">
              <w:rPr>
                <w:rFonts w:ascii="Calibri" w:hAnsi="Calibri" w:cs="Calibri"/>
                <w:sz w:val="24"/>
                <w:szCs w:val="24"/>
              </w:rPr>
              <w:t xml:space="preserve"> throughout.</w:t>
            </w:r>
          </w:p>
          <w:p w14:paraId="598CDC28" w14:textId="0BE6C233" w:rsidR="00623183" w:rsidRPr="003C3FBD" w:rsidRDefault="00623183" w:rsidP="008A6922">
            <w:pPr>
              <w:rPr>
                <w:rFonts w:ascii="Calibri" w:hAnsi="Calibri" w:cs="Calibri"/>
                <w:sz w:val="24"/>
                <w:szCs w:val="24"/>
              </w:rPr>
            </w:pPr>
          </w:p>
          <w:p w14:paraId="2EB4E5EF" w14:textId="4AD324FD" w:rsidR="00623183" w:rsidRPr="003C3FBD" w:rsidRDefault="00623183" w:rsidP="008A6922">
            <w:pPr>
              <w:rPr>
                <w:rFonts w:ascii="Calibri" w:hAnsi="Calibri" w:cs="Calibri"/>
                <w:sz w:val="24"/>
                <w:szCs w:val="24"/>
              </w:rPr>
            </w:pPr>
            <w:r w:rsidRPr="003C3FBD">
              <w:rPr>
                <w:rFonts w:ascii="Calibri" w:hAnsi="Calibri" w:cs="Calibri"/>
                <w:sz w:val="24"/>
                <w:szCs w:val="24"/>
              </w:rPr>
              <w:t>Provides a full bibliography; may have a small number of minor errors.</w:t>
            </w:r>
          </w:p>
          <w:p w14:paraId="7B0CB029" w14:textId="77777777" w:rsidR="008A6922" w:rsidRPr="003C3FBD" w:rsidRDefault="008A6922" w:rsidP="00E645E7">
            <w:pPr>
              <w:rPr>
                <w:rFonts w:ascii="Calibri" w:hAnsi="Calibri" w:cs="Calibri"/>
                <w:sz w:val="24"/>
                <w:szCs w:val="24"/>
              </w:rPr>
            </w:pPr>
          </w:p>
        </w:tc>
        <w:tc>
          <w:tcPr>
            <w:tcW w:w="3448" w:type="dxa"/>
            <w:shd w:val="clear" w:color="auto" w:fill="auto"/>
          </w:tcPr>
          <w:p w14:paraId="30CEFD1F" w14:textId="77777777" w:rsidR="00D17D3B" w:rsidRPr="003C3FBD" w:rsidRDefault="008A6922" w:rsidP="00D17D3B">
            <w:pPr>
              <w:rPr>
                <w:rFonts w:ascii="Calibri" w:hAnsi="Calibri" w:cs="Calibri"/>
                <w:sz w:val="24"/>
                <w:szCs w:val="24"/>
              </w:rPr>
            </w:pPr>
            <w:r w:rsidRPr="003C3FBD">
              <w:rPr>
                <w:rFonts w:ascii="Calibri" w:hAnsi="Calibri" w:cs="Calibri"/>
                <w:sz w:val="24"/>
                <w:szCs w:val="24"/>
              </w:rPr>
              <w:t xml:space="preserve">Uses at least 5 scholarly resources to </w:t>
            </w:r>
            <w:r w:rsidR="00D17D3B" w:rsidRPr="003C3FBD">
              <w:rPr>
                <w:rFonts w:ascii="Calibri" w:hAnsi="Calibri" w:cs="Calibri"/>
                <w:sz w:val="24"/>
                <w:szCs w:val="24"/>
              </w:rPr>
              <w:t xml:space="preserve">build the analysis in the commentary but references to scholars are </w:t>
            </w:r>
            <w:r w:rsidR="00773571" w:rsidRPr="003C3FBD">
              <w:rPr>
                <w:rFonts w:ascii="Calibri" w:hAnsi="Calibri" w:cs="Calibri"/>
                <w:sz w:val="24"/>
                <w:szCs w:val="24"/>
              </w:rPr>
              <w:t>infrequent</w:t>
            </w:r>
            <w:r w:rsidR="00D17D3B" w:rsidRPr="003C3FBD">
              <w:rPr>
                <w:rFonts w:ascii="Calibri" w:hAnsi="Calibri" w:cs="Calibri"/>
                <w:sz w:val="24"/>
                <w:szCs w:val="24"/>
              </w:rPr>
              <w:t>.</w:t>
            </w:r>
          </w:p>
          <w:p w14:paraId="0FD15B37" w14:textId="77777777" w:rsidR="00D17D3B" w:rsidRPr="003C3FBD" w:rsidRDefault="00D17D3B" w:rsidP="00E645E7">
            <w:pPr>
              <w:rPr>
                <w:rFonts w:ascii="Calibri" w:hAnsi="Calibri" w:cs="Calibri"/>
                <w:sz w:val="24"/>
                <w:szCs w:val="24"/>
              </w:rPr>
            </w:pPr>
          </w:p>
          <w:p w14:paraId="6DA5155C" w14:textId="77777777" w:rsidR="00464231" w:rsidRPr="003C3FBD" w:rsidRDefault="00D17D3B" w:rsidP="00D17D3B">
            <w:pPr>
              <w:rPr>
                <w:rFonts w:ascii="Calibri" w:hAnsi="Calibri" w:cs="Calibri"/>
                <w:sz w:val="24"/>
                <w:szCs w:val="24"/>
              </w:rPr>
            </w:pPr>
            <w:r w:rsidRPr="003C3FBD">
              <w:rPr>
                <w:rFonts w:ascii="Calibri" w:hAnsi="Calibri" w:cs="Calibri"/>
                <w:sz w:val="24"/>
                <w:szCs w:val="24"/>
              </w:rPr>
              <w:t>M</w:t>
            </w:r>
            <w:r w:rsidR="00CF5F44" w:rsidRPr="003C3FBD">
              <w:rPr>
                <w:rFonts w:ascii="Calibri" w:hAnsi="Calibri" w:cs="Calibri"/>
                <w:sz w:val="24"/>
                <w:szCs w:val="24"/>
              </w:rPr>
              <w:t xml:space="preserve">ay not fully understand or develop the implications of the </w:t>
            </w:r>
            <w:r w:rsidRPr="003C3FBD">
              <w:rPr>
                <w:rFonts w:ascii="Calibri" w:hAnsi="Calibri" w:cs="Calibri"/>
                <w:sz w:val="24"/>
                <w:szCs w:val="24"/>
              </w:rPr>
              <w:t xml:space="preserve">arguments in the </w:t>
            </w:r>
            <w:r w:rsidR="00CF5F44" w:rsidRPr="003C3FBD">
              <w:rPr>
                <w:rFonts w:ascii="Calibri" w:hAnsi="Calibri" w:cs="Calibri"/>
                <w:sz w:val="24"/>
                <w:szCs w:val="24"/>
              </w:rPr>
              <w:t>scholarship.</w:t>
            </w:r>
          </w:p>
          <w:p w14:paraId="71315617" w14:textId="77777777" w:rsidR="00D17D3B" w:rsidRPr="003C3FBD" w:rsidRDefault="00D17D3B" w:rsidP="00D17D3B">
            <w:pPr>
              <w:rPr>
                <w:rFonts w:ascii="Calibri" w:hAnsi="Calibri" w:cs="Calibri"/>
                <w:sz w:val="24"/>
                <w:szCs w:val="24"/>
              </w:rPr>
            </w:pPr>
          </w:p>
          <w:p w14:paraId="11B586BF" w14:textId="77777777" w:rsidR="00D17D3B" w:rsidRPr="003C3FBD" w:rsidRDefault="00D17D3B" w:rsidP="00D17D3B">
            <w:pPr>
              <w:rPr>
                <w:rFonts w:ascii="Calibri" w:hAnsi="Calibri" w:cs="Calibri"/>
                <w:sz w:val="24"/>
                <w:szCs w:val="24"/>
              </w:rPr>
            </w:pPr>
            <w:r w:rsidRPr="003C3FBD">
              <w:rPr>
                <w:rFonts w:ascii="Calibri" w:hAnsi="Calibri" w:cs="Calibri"/>
                <w:sz w:val="24"/>
                <w:szCs w:val="24"/>
              </w:rPr>
              <w:t>There may be minor errors in referencing</w:t>
            </w:r>
            <w:r w:rsidR="002127D2" w:rsidRPr="003C3FBD">
              <w:rPr>
                <w:rFonts w:ascii="Calibri" w:hAnsi="Calibri" w:cs="Calibri"/>
                <w:sz w:val="24"/>
                <w:szCs w:val="24"/>
              </w:rPr>
              <w:t xml:space="preserve"> throughout.</w:t>
            </w:r>
          </w:p>
          <w:p w14:paraId="02C23996" w14:textId="77777777" w:rsidR="002127D2" w:rsidRPr="003C3FBD" w:rsidRDefault="002127D2" w:rsidP="00D17D3B">
            <w:pPr>
              <w:rPr>
                <w:rFonts w:ascii="Calibri" w:hAnsi="Calibri" w:cs="Calibri"/>
                <w:sz w:val="24"/>
                <w:szCs w:val="24"/>
              </w:rPr>
            </w:pPr>
          </w:p>
          <w:p w14:paraId="0CC0B14F" w14:textId="213ED8CD" w:rsidR="002127D2" w:rsidRPr="003C3FBD" w:rsidRDefault="002127D2" w:rsidP="00D17D3B">
            <w:pPr>
              <w:rPr>
                <w:rFonts w:ascii="Calibri" w:hAnsi="Calibri" w:cs="Calibri"/>
                <w:sz w:val="24"/>
                <w:szCs w:val="24"/>
              </w:rPr>
            </w:pPr>
            <w:r w:rsidRPr="003C3FBD">
              <w:rPr>
                <w:rFonts w:ascii="Calibri" w:hAnsi="Calibri" w:cs="Calibri"/>
                <w:sz w:val="24"/>
                <w:szCs w:val="24"/>
              </w:rPr>
              <w:t>There may be errors in the bibliography, but sources can still be identified.</w:t>
            </w:r>
          </w:p>
        </w:tc>
        <w:tc>
          <w:tcPr>
            <w:tcW w:w="3449" w:type="dxa"/>
            <w:shd w:val="clear" w:color="auto" w:fill="auto"/>
          </w:tcPr>
          <w:p w14:paraId="575EEE67" w14:textId="77777777" w:rsidR="00464231" w:rsidRPr="003C3FBD" w:rsidRDefault="00CF5F44" w:rsidP="00E645E7">
            <w:pPr>
              <w:rPr>
                <w:rFonts w:ascii="Calibri" w:hAnsi="Calibri" w:cs="Calibri"/>
                <w:sz w:val="24"/>
                <w:szCs w:val="24"/>
              </w:rPr>
            </w:pPr>
            <w:r w:rsidRPr="003C3FBD">
              <w:rPr>
                <w:rFonts w:ascii="Calibri" w:hAnsi="Calibri" w:cs="Calibri"/>
                <w:sz w:val="24"/>
                <w:szCs w:val="24"/>
              </w:rPr>
              <w:t>Does not demonstrate use of scholarly research.</w:t>
            </w:r>
          </w:p>
          <w:p w14:paraId="6FECC2ED" w14:textId="77777777" w:rsidR="00D17D3B" w:rsidRPr="003C3FBD" w:rsidRDefault="00D17D3B" w:rsidP="00E645E7">
            <w:pPr>
              <w:rPr>
                <w:rFonts w:ascii="Calibri" w:hAnsi="Calibri" w:cs="Calibri"/>
                <w:sz w:val="24"/>
                <w:szCs w:val="24"/>
              </w:rPr>
            </w:pPr>
          </w:p>
          <w:p w14:paraId="158E7D19" w14:textId="38171D4D" w:rsidR="00D17D3B" w:rsidRPr="003C3FBD" w:rsidRDefault="00CF5F44" w:rsidP="00D17D3B">
            <w:pPr>
              <w:rPr>
                <w:rFonts w:ascii="Calibri" w:hAnsi="Calibri" w:cs="Calibri"/>
                <w:sz w:val="24"/>
                <w:szCs w:val="24"/>
              </w:rPr>
            </w:pPr>
            <w:r w:rsidRPr="003C3FBD">
              <w:rPr>
                <w:rFonts w:ascii="Calibri" w:hAnsi="Calibri" w:cs="Calibri"/>
                <w:sz w:val="24"/>
                <w:szCs w:val="24"/>
              </w:rPr>
              <w:t xml:space="preserve">Refers to scholarship but </w:t>
            </w:r>
            <w:r w:rsidR="00D17D3B" w:rsidRPr="003C3FBD">
              <w:rPr>
                <w:rFonts w:ascii="Calibri" w:hAnsi="Calibri" w:cs="Calibri"/>
                <w:sz w:val="24"/>
                <w:szCs w:val="24"/>
              </w:rPr>
              <w:t xml:space="preserve">consistently fails to </w:t>
            </w:r>
            <w:r w:rsidRPr="003C3FBD">
              <w:rPr>
                <w:rFonts w:ascii="Calibri" w:hAnsi="Calibri" w:cs="Calibri"/>
                <w:sz w:val="24"/>
                <w:szCs w:val="24"/>
              </w:rPr>
              <w:t xml:space="preserve">cite it </w:t>
            </w:r>
            <w:r w:rsidR="003312EF" w:rsidRPr="003C3FBD">
              <w:rPr>
                <w:rFonts w:ascii="Calibri" w:hAnsi="Calibri" w:cs="Calibri"/>
                <w:sz w:val="24"/>
                <w:szCs w:val="24"/>
              </w:rPr>
              <w:t>appropriately or</w:t>
            </w:r>
            <w:r w:rsidR="00D17D3B" w:rsidRPr="003C3FBD">
              <w:rPr>
                <w:rFonts w:ascii="Calibri" w:hAnsi="Calibri" w:cs="Calibri"/>
                <w:sz w:val="24"/>
                <w:szCs w:val="24"/>
              </w:rPr>
              <w:t xml:space="preserve"> does not cite scholarship.</w:t>
            </w:r>
          </w:p>
          <w:p w14:paraId="423C909E" w14:textId="77777777" w:rsidR="00623183" w:rsidRPr="003C3FBD" w:rsidRDefault="00623183" w:rsidP="00D17D3B">
            <w:pPr>
              <w:rPr>
                <w:rFonts w:ascii="Calibri" w:hAnsi="Calibri" w:cs="Calibri"/>
                <w:sz w:val="24"/>
                <w:szCs w:val="24"/>
              </w:rPr>
            </w:pPr>
          </w:p>
          <w:p w14:paraId="0BDB9424" w14:textId="77777777" w:rsidR="00623183" w:rsidRPr="003C3FBD" w:rsidRDefault="00623183" w:rsidP="00D17D3B">
            <w:pPr>
              <w:rPr>
                <w:rFonts w:ascii="Calibri" w:hAnsi="Calibri" w:cs="Calibri"/>
                <w:sz w:val="24"/>
                <w:szCs w:val="24"/>
              </w:rPr>
            </w:pPr>
            <w:r w:rsidRPr="003C3FBD">
              <w:rPr>
                <w:rFonts w:ascii="Calibri" w:hAnsi="Calibri" w:cs="Calibri"/>
                <w:sz w:val="24"/>
                <w:szCs w:val="24"/>
              </w:rPr>
              <w:t>Does not provide a bibliography.</w:t>
            </w:r>
          </w:p>
          <w:p w14:paraId="78CA7B6D" w14:textId="77777777" w:rsidR="00623183" w:rsidRPr="003C3FBD" w:rsidRDefault="00623183" w:rsidP="00D17D3B">
            <w:pPr>
              <w:rPr>
                <w:rFonts w:ascii="Calibri" w:hAnsi="Calibri" w:cs="Calibri"/>
                <w:sz w:val="24"/>
                <w:szCs w:val="24"/>
              </w:rPr>
            </w:pPr>
          </w:p>
          <w:p w14:paraId="68FEF24F" w14:textId="6E24273A" w:rsidR="00623183" w:rsidRPr="003C3FBD" w:rsidRDefault="00623183" w:rsidP="00D17D3B">
            <w:pPr>
              <w:rPr>
                <w:rFonts w:ascii="Calibri" w:hAnsi="Calibri" w:cs="Calibri"/>
                <w:sz w:val="24"/>
                <w:szCs w:val="24"/>
              </w:rPr>
            </w:pPr>
            <w:r w:rsidRPr="003C3FBD">
              <w:rPr>
                <w:rFonts w:ascii="Calibri" w:hAnsi="Calibri" w:cs="Calibri"/>
                <w:sz w:val="24"/>
                <w:szCs w:val="24"/>
              </w:rPr>
              <w:t>Or provides a bibliography where sources cannot be identified and verified.</w:t>
            </w:r>
          </w:p>
        </w:tc>
      </w:tr>
      <w:tr w:rsidR="00CF5F44" w:rsidRPr="003C3FBD" w14:paraId="65EB6674" w14:textId="77777777" w:rsidTr="00E645E7">
        <w:trPr>
          <w:trHeight w:val="180"/>
        </w:trPr>
        <w:tc>
          <w:tcPr>
            <w:tcW w:w="1668" w:type="dxa"/>
            <w:shd w:val="clear" w:color="auto" w:fill="auto"/>
            <w:vAlign w:val="center"/>
          </w:tcPr>
          <w:p w14:paraId="583CC1B2" w14:textId="77777777" w:rsidR="00CF5F44" w:rsidRPr="003C3FBD" w:rsidRDefault="00CF5F44" w:rsidP="00E645E7">
            <w:pPr>
              <w:rPr>
                <w:rFonts w:ascii="Calibri" w:hAnsi="Calibri" w:cs="Calibri"/>
                <w:b/>
                <w:sz w:val="24"/>
                <w:szCs w:val="24"/>
              </w:rPr>
            </w:pPr>
            <w:r w:rsidRPr="003C3FBD">
              <w:rPr>
                <w:rFonts w:ascii="Calibri" w:hAnsi="Calibri" w:cs="Calibri"/>
                <w:b/>
                <w:sz w:val="24"/>
                <w:szCs w:val="24"/>
              </w:rPr>
              <w:t>Independent analysis</w:t>
            </w:r>
          </w:p>
        </w:tc>
        <w:tc>
          <w:tcPr>
            <w:tcW w:w="3448" w:type="dxa"/>
            <w:shd w:val="clear" w:color="auto" w:fill="auto"/>
          </w:tcPr>
          <w:p w14:paraId="2DDFA48E" w14:textId="77777777" w:rsidR="00CF5F44" w:rsidRPr="003C3FBD" w:rsidRDefault="00CF5F44" w:rsidP="00CF5F44">
            <w:pPr>
              <w:rPr>
                <w:rFonts w:ascii="Calibri" w:hAnsi="Calibri" w:cs="Calibri"/>
                <w:sz w:val="24"/>
                <w:szCs w:val="24"/>
              </w:rPr>
            </w:pPr>
            <w:r w:rsidRPr="003C3FBD">
              <w:rPr>
                <w:rFonts w:ascii="Calibri" w:hAnsi="Calibri" w:cs="Calibri"/>
                <w:sz w:val="24"/>
                <w:szCs w:val="24"/>
              </w:rPr>
              <w:t xml:space="preserve">Frequently provides independent analysis of the </w:t>
            </w:r>
            <w:r w:rsidRPr="003C3FBD">
              <w:rPr>
                <w:rFonts w:ascii="Calibri" w:hAnsi="Calibri" w:cs="Calibri"/>
                <w:sz w:val="24"/>
                <w:szCs w:val="24"/>
              </w:rPr>
              <w:lastRenderedPageBreak/>
              <w:t>poem(s) which is coherent and convincing.</w:t>
            </w:r>
          </w:p>
          <w:p w14:paraId="77B89BB9" w14:textId="77777777" w:rsidR="00666E58" w:rsidRPr="003C3FBD" w:rsidRDefault="00666E58" w:rsidP="00CF5F44">
            <w:pPr>
              <w:rPr>
                <w:rFonts w:ascii="Calibri" w:hAnsi="Calibri" w:cs="Calibri"/>
                <w:sz w:val="24"/>
                <w:szCs w:val="24"/>
              </w:rPr>
            </w:pPr>
          </w:p>
          <w:p w14:paraId="003AF4A2" w14:textId="77777777" w:rsidR="00666E58" w:rsidRPr="003C3FBD" w:rsidRDefault="00666E58" w:rsidP="00CF5F44">
            <w:pPr>
              <w:rPr>
                <w:rFonts w:ascii="Calibri" w:hAnsi="Calibri" w:cs="Calibri"/>
                <w:sz w:val="24"/>
                <w:szCs w:val="24"/>
              </w:rPr>
            </w:pPr>
            <w:r w:rsidRPr="003C3FBD">
              <w:rPr>
                <w:rFonts w:ascii="Calibri" w:hAnsi="Calibri" w:cs="Calibri"/>
                <w:sz w:val="24"/>
                <w:szCs w:val="24"/>
              </w:rPr>
              <w:t xml:space="preserve">Analyses multiple significant aspects of the text (as relevant to the </w:t>
            </w:r>
            <w:proofErr w:type="gramStart"/>
            <w:r w:rsidRPr="003C3FBD">
              <w:rPr>
                <w:rFonts w:ascii="Calibri" w:hAnsi="Calibri" w:cs="Calibri"/>
                <w:sz w:val="24"/>
                <w:szCs w:val="24"/>
              </w:rPr>
              <w:t>particular poem(s)</w:t>
            </w:r>
            <w:proofErr w:type="gramEnd"/>
            <w:r w:rsidRPr="003C3FBD">
              <w:rPr>
                <w:rFonts w:ascii="Calibri" w:hAnsi="Calibri" w:cs="Calibri"/>
                <w:sz w:val="24"/>
                <w:szCs w:val="24"/>
              </w:rPr>
              <w:t>: style, vocabulary, any notable grammar, literary references, historical reference).</w:t>
            </w:r>
          </w:p>
          <w:p w14:paraId="70C79808" w14:textId="77777777" w:rsidR="00D95050" w:rsidRPr="003C3FBD" w:rsidRDefault="00D95050" w:rsidP="00CF5F44">
            <w:pPr>
              <w:rPr>
                <w:rFonts w:ascii="Calibri" w:hAnsi="Calibri" w:cs="Calibri"/>
                <w:sz w:val="24"/>
                <w:szCs w:val="24"/>
              </w:rPr>
            </w:pPr>
          </w:p>
          <w:p w14:paraId="3420590E" w14:textId="77777777" w:rsidR="00CF5F44" w:rsidRPr="003C3FBD" w:rsidRDefault="00CF5F44" w:rsidP="00CF5F44">
            <w:pPr>
              <w:rPr>
                <w:rFonts w:ascii="Calibri" w:hAnsi="Calibri" w:cs="Calibri"/>
                <w:sz w:val="24"/>
                <w:szCs w:val="24"/>
              </w:rPr>
            </w:pPr>
            <w:r w:rsidRPr="003C3FBD">
              <w:rPr>
                <w:rFonts w:ascii="Calibri" w:hAnsi="Calibri" w:cs="Calibri"/>
                <w:sz w:val="24"/>
                <w:szCs w:val="24"/>
              </w:rPr>
              <w:t>Combines views of scholars with own analysis</w:t>
            </w:r>
            <w:r w:rsidR="00D17D3B" w:rsidRPr="003C3FBD">
              <w:rPr>
                <w:rFonts w:ascii="Calibri" w:hAnsi="Calibri" w:cs="Calibri"/>
                <w:sz w:val="24"/>
                <w:szCs w:val="24"/>
              </w:rPr>
              <w:t>.</w:t>
            </w:r>
          </w:p>
          <w:p w14:paraId="58053065" w14:textId="77777777" w:rsidR="00CF5F44" w:rsidRPr="003C3FBD" w:rsidRDefault="00CF5F44" w:rsidP="00CF5F44">
            <w:pPr>
              <w:rPr>
                <w:rFonts w:ascii="Calibri" w:hAnsi="Calibri" w:cs="Calibri"/>
                <w:sz w:val="24"/>
                <w:szCs w:val="24"/>
              </w:rPr>
            </w:pPr>
          </w:p>
          <w:p w14:paraId="368E876D" w14:textId="77777777" w:rsidR="008210DE" w:rsidRPr="003C3FBD" w:rsidRDefault="008210DE" w:rsidP="008210DE">
            <w:pPr>
              <w:rPr>
                <w:rFonts w:ascii="Calibri" w:hAnsi="Calibri" w:cs="Calibri"/>
                <w:bCs/>
                <w:sz w:val="24"/>
                <w:szCs w:val="24"/>
              </w:rPr>
            </w:pPr>
            <w:r w:rsidRPr="003C3FBD">
              <w:rPr>
                <w:rFonts w:ascii="Calibri" w:hAnsi="Calibri" w:cs="Calibri"/>
                <w:b/>
                <w:sz w:val="24"/>
                <w:szCs w:val="24"/>
              </w:rPr>
              <w:t>At Honours level, A range answers consistently display critical engagement with scholarship, and independent conclusions</w:t>
            </w:r>
            <w:r w:rsidRPr="003C3FBD">
              <w:rPr>
                <w:rFonts w:ascii="Calibri" w:hAnsi="Calibri" w:cs="Calibri"/>
                <w:bCs/>
                <w:sz w:val="24"/>
                <w:szCs w:val="24"/>
              </w:rPr>
              <w:t>.</w:t>
            </w:r>
          </w:p>
          <w:p w14:paraId="60891D49" w14:textId="77777777" w:rsidR="00666E58" w:rsidRPr="003C3FBD" w:rsidRDefault="00666E58" w:rsidP="00CF5F44">
            <w:pPr>
              <w:rPr>
                <w:rFonts w:ascii="Calibri" w:hAnsi="Calibri" w:cs="Calibri"/>
                <w:b/>
                <w:sz w:val="24"/>
                <w:szCs w:val="24"/>
                <w:highlight w:val="yellow"/>
              </w:rPr>
            </w:pPr>
          </w:p>
        </w:tc>
        <w:tc>
          <w:tcPr>
            <w:tcW w:w="3448" w:type="dxa"/>
            <w:shd w:val="clear" w:color="auto" w:fill="auto"/>
          </w:tcPr>
          <w:p w14:paraId="07356B90" w14:textId="77777777" w:rsidR="00CF5F44" w:rsidRPr="003C3FBD" w:rsidRDefault="00CF5F44" w:rsidP="00E645E7">
            <w:pPr>
              <w:rPr>
                <w:rFonts w:ascii="Calibri" w:hAnsi="Calibri" w:cs="Calibri"/>
                <w:sz w:val="24"/>
                <w:szCs w:val="24"/>
              </w:rPr>
            </w:pPr>
            <w:r w:rsidRPr="003C3FBD">
              <w:rPr>
                <w:rFonts w:ascii="Calibri" w:hAnsi="Calibri" w:cs="Calibri"/>
                <w:sz w:val="24"/>
                <w:szCs w:val="24"/>
              </w:rPr>
              <w:lastRenderedPageBreak/>
              <w:t>Provides some independent analysis of the poem which is coherent and convincing.</w:t>
            </w:r>
          </w:p>
          <w:p w14:paraId="276C3853" w14:textId="77777777" w:rsidR="00CF5F44" w:rsidRPr="003C3FBD" w:rsidRDefault="00CF5F44" w:rsidP="00E645E7">
            <w:pPr>
              <w:rPr>
                <w:rFonts w:ascii="Calibri" w:hAnsi="Calibri" w:cs="Calibri"/>
                <w:sz w:val="24"/>
                <w:szCs w:val="24"/>
                <w:highlight w:val="yellow"/>
              </w:rPr>
            </w:pPr>
          </w:p>
          <w:p w14:paraId="7DB986CA" w14:textId="77777777" w:rsidR="00666E58" w:rsidRPr="003C3FBD" w:rsidRDefault="00666E58" w:rsidP="00666E58">
            <w:pPr>
              <w:rPr>
                <w:rFonts w:ascii="Calibri" w:hAnsi="Calibri" w:cs="Calibri"/>
                <w:sz w:val="24"/>
                <w:szCs w:val="24"/>
              </w:rPr>
            </w:pPr>
            <w:r w:rsidRPr="003C3FBD">
              <w:rPr>
                <w:rFonts w:ascii="Calibri" w:hAnsi="Calibri" w:cs="Calibri"/>
                <w:sz w:val="24"/>
                <w:szCs w:val="24"/>
              </w:rPr>
              <w:t xml:space="preserve">Analyses some significant aspects of the text (as relevant to the </w:t>
            </w:r>
            <w:proofErr w:type="gramStart"/>
            <w:r w:rsidRPr="003C3FBD">
              <w:rPr>
                <w:rFonts w:ascii="Calibri" w:hAnsi="Calibri" w:cs="Calibri"/>
                <w:sz w:val="24"/>
                <w:szCs w:val="24"/>
              </w:rPr>
              <w:t>particular poem(s)</w:t>
            </w:r>
            <w:proofErr w:type="gramEnd"/>
            <w:r w:rsidRPr="003C3FBD">
              <w:rPr>
                <w:rFonts w:ascii="Calibri" w:hAnsi="Calibri" w:cs="Calibri"/>
                <w:sz w:val="24"/>
                <w:szCs w:val="24"/>
              </w:rPr>
              <w:t>: style, vocabulary, any notable grammar, literary references, historical reference).</w:t>
            </w:r>
          </w:p>
          <w:p w14:paraId="5174EDE4" w14:textId="77777777" w:rsidR="00487AAD" w:rsidRPr="003C3FBD" w:rsidRDefault="00487AAD" w:rsidP="00666E58">
            <w:pPr>
              <w:rPr>
                <w:rFonts w:ascii="Calibri" w:hAnsi="Calibri" w:cs="Calibri"/>
                <w:sz w:val="24"/>
                <w:szCs w:val="24"/>
              </w:rPr>
            </w:pPr>
          </w:p>
          <w:p w14:paraId="0DD71D12" w14:textId="09878122" w:rsidR="00666E58" w:rsidRPr="003C3FBD" w:rsidRDefault="00666E58" w:rsidP="00666E58">
            <w:pPr>
              <w:rPr>
                <w:rFonts w:ascii="Calibri" w:hAnsi="Calibri" w:cs="Calibri"/>
                <w:sz w:val="24"/>
                <w:szCs w:val="24"/>
              </w:rPr>
            </w:pPr>
            <w:r w:rsidRPr="003C3FBD">
              <w:rPr>
                <w:rFonts w:ascii="Calibri" w:hAnsi="Calibri" w:cs="Calibri"/>
                <w:sz w:val="24"/>
                <w:szCs w:val="24"/>
              </w:rPr>
              <w:t xml:space="preserve">May not address all the significant aspects of the </w:t>
            </w:r>
            <w:r w:rsidR="003312EF" w:rsidRPr="003C3FBD">
              <w:rPr>
                <w:rFonts w:ascii="Calibri" w:hAnsi="Calibri" w:cs="Calibri"/>
                <w:sz w:val="24"/>
                <w:szCs w:val="24"/>
              </w:rPr>
              <w:t>texts or</w:t>
            </w:r>
            <w:r w:rsidRPr="003C3FBD">
              <w:rPr>
                <w:rFonts w:ascii="Calibri" w:hAnsi="Calibri" w:cs="Calibri"/>
                <w:sz w:val="24"/>
                <w:szCs w:val="24"/>
              </w:rPr>
              <w:t xml:space="preserve"> may be stronger in some parts of the analysis.</w:t>
            </w:r>
          </w:p>
          <w:p w14:paraId="1082FBD5" w14:textId="77777777" w:rsidR="00666E58" w:rsidRPr="003C3FBD" w:rsidRDefault="00666E58" w:rsidP="00E645E7">
            <w:pPr>
              <w:rPr>
                <w:rFonts w:ascii="Calibri" w:hAnsi="Calibri" w:cs="Calibri"/>
                <w:sz w:val="24"/>
                <w:szCs w:val="24"/>
                <w:highlight w:val="yellow"/>
              </w:rPr>
            </w:pPr>
          </w:p>
        </w:tc>
        <w:tc>
          <w:tcPr>
            <w:tcW w:w="3448" w:type="dxa"/>
            <w:shd w:val="clear" w:color="auto" w:fill="auto"/>
          </w:tcPr>
          <w:p w14:paraId="0C03C804" w14:textId="77777777" w:rsidR="00CF5F44" w:rsidRPr="003C3FBD" w:rsidRDefault="00666E58" w:rsidP="00E645E7">
            <w:pPr>
              <w:rPr>
                <w:rFonts w:ascii="Calibri" w:hAnsi="Calibri" w:cs="Calibri"/>
                <w:sz w:val="24"/>
                <w:szCs w:val="24"/>
              </w:rPr>
            </w:pPr>
            <w:r w:rsidRPr="003C3FBD">
              <w:rPr>
                <w:rFonts w:ascii="Calibri" w:hAnsi="Calibri" w:cs="Calibri"/>
                <w:sz w:val="24"/>
                <w:szCs w:val="24"/>
              </w:rPr>
              <w:lastRenderedPageBreak/>
              <w:t xml:space="preserve">Makes a clear attempt to analyse the poem independently. </w:t>
            </w:r>
          </w:p>
          <w:p w14:paraId="081CE652" w14:textId="77777777" w:rsidR="00666E58" w:rsidRPr="003C3FBD" w:rsidRDefault="00666E58" w:rsidP="00E645E7">
            <w:pPr>
              <w:rPr>
                <w:rFonts w:ascii="Calibri" w:hAnsi="Calibri" w:cs="Calibri"/>
                <w:sz w:val="24"/>
                <w:szCs w:val="24"/>
              </w:rPr>
            </w:pPr>
          </w:p>
          <w:p w14:paraId="57BC995A" w14:textId="77777777" w:rsidR="00666E58" w:rsidRPr="003C3FBD" w:rsidRDefault="00666E58" w:rsidP="00666E58">
            <w:pPr>
              <w:rPr>
                <w:rFonts w:ascii="Calibri" w:hAnsi="Calibri" w:cs="Calibri"/>
                <w:sz w:val="24"/>
                <w:szCs w:val="24"/>
              </w:rPr>
            </w:pPr>
            <w:r w:rsidRPr="003C3FBD">
              <w:rPr>
                <w:rFonts w:ascii="Calibri" w:hAnsi="Calibri" w:cs="Calibri"/>
                <w:sz w:val="24"/>
                <w:szCs w:val="24"/>
              </w:rPr>
              <w:t xml:space="preserve">Analyses a small number of significant aspects of the text (as relevant to the </w:t>
            </w:r>
            <w:proofErr w:type="gramStart"/>
            <w:r w:rsidRPr="003C3FBD">
              <w:rPr>
                <w:rFonts w:ascii="Calibri" w:hAnsi="Calibri" w:cs="Calibri"/>
                <w:sz w:val="24"/>
                <w:szCs w:val="24"/>
              </w:rPr>
              <w:t>particular poem(s)</w:t>
            </w:r>
            <w:proofErr w:type="gramEnd"/>
            <w:r w:rsidRPr="003C3FBD">
              <w:rPr>
                <w:rFonts w:ascii="Calibri" w:hAnsi="Calibri" w:cs="Calibri"/>
                <w:sz w:val="24"/>
                <w:szCs w:val="24"/>
              </w:rPr>
              <w:t>: style, vocabulary, any notable grammar, literary references, historical reference) but misses multiple significant elements of the poem(s).</w:t>
            </w:r>
          </w:p>
          <w:p w14:paraId="7953E90F" w14:textId="77777777" w:rsidR="00666E58" w:rsidRPr="003C3FBD" w:rsidRDefault="00666E58" w:rsidP="00666E58">
            <w:pPr>
              <w:rPr>
                <w:rFonts w:ascii="Calibri" w:hAnsi="Calibri" w:cs="Calibri"/>
                <w:sz w:val="24"/>
                <w:szCs w:val="24"/>
              </w:rPr>
            </w:pPr>
          </w:p>
          <w:p w14:paraId="2320DCB6" w14:textId="77777777" w:rsidR="00666E58" w:rsidRPr="003C3FBD" w:rsidRDefault="00073349" w:rsidP="00666E58">
            <w:pPr>
              <w:rPr>
                <w:rFonts w:ascii="Calibri" w:hAnsi="Calibri" w:cs="Calibri"/>
                <w:sz w:val="24"/>
                <w:szCs w:val="24"/>
              </w:rPr>
            </w:pPr>
            <w:r w:rsidRPr="003C3FBD">
              <w:rPr>
                <w:rFonts w:ascii="Calibri" w:hAnsi="Calibri" w:cs="Calibri"/>
                <w:sz w:val="24"/>
                <w:szCs w:val="24"/>
              </w:rPr>
              <w:t>Some conclusions may</w:t>
            </w:r>
            <w:r w:rsidR="00FA5B2C" w:rsidRPr="003C3FBD">
              <w:rPr>
                <w:rFonts w:ascii="Calibri" w:hAnsi="Calibri" w:cs="Calibri"/>
                <w:sz w:val="24"/>
                <w:szCs w:val="24"/>
              </w:rPr>
              <w:t xml:space="preserve"> be more convincing than others / some argumentation is not fully thought out.</w:t>
            </w:r>
          </w:p>
        </w:tc>
        <w:tc>
          <w:tcPr>
            <w:tcW w:w="3449" w:type="dxa"/>
            <w:shd w:val="clear" w:color="auto" w:fill="auto"/>
          </w:tcPr>
          <w:p w14:paraId="4C34866B" w14:textId="77777777" w:rsidR="00CF5F44" w:rsidRPr="003C3FBD" w:rsidRDefault="00F7398D" w:rsidP="00E645E7">
            <w:pPr>
              <w:rPr>
                <w:rFonts w:ascii="Calibri" w:hAnsi="Calibri" w:cs="Calibri"/>
                <w:bCs/>
                <w:sz w:val="24"/>
                <w:szCs w:val="24"/>
              </w:rPr>
            </w:pPr>
            <w:r w:rsidRPr="003C3FBD">
              <w:rPr>
                <w:rFonts w:ascii="Calibri" w:hAnsi="Calibri" w:cs="Calibri"/>
                <w:bCs/>
                <w:sz w:val="24"/>
                <w:szCs w:val="24"/>
              </w:rPr>
              <w:lastRenderedPageBreak/>
              <w:t>Describes rather than analyses</w:t>
            </w:r>
            <w:r w:rsidR="00CC1989" w:rsidRPr="003C3FBD">
              <w:rPr>
                <w:rFonts w:ascii="Calibri" w:hAnsi="Calibri" w:cs="Calibri"/>
                <w:bCs/>
                <w:sz w:val="24"/>
                <w:szCs w:val="24"/>
              </w:rPr>
              <w:t>.</w:t>
            </w:r>
          </w:p>
          <w:p w14:paraId="55407D92" w14:textId="77777777" w:rsidR="00CC1989" w:rsidRPr="003C3FBD" w:rsidRDefault="00CC1989" w:rsidP="00E645E7">
            <w:pPr>
              <w:rPr>
                <w:rFonts w:ascii="Calibri" w:hAnsi="Calibri" w:cs="Calibri"/>
                <w:bCs/>
                <w:sz w:val="24"/>
                <w:szCs w:val="24"/>
              </w:rPr>
            </w:pPr>
          </w:p>
          <w:p w14:paraId="1EFE7A08" w14:textId="28587497" w:rsidR="00CC1989" w:rsidRPr="003C3FBD" w:rsidRDefault="00CC1989" w:rsidP="00E645E7">
            <w:pPr>
              <w:rPr>
                <w:rFonts w:ascii="Calibri" w:hAnsi="Calibri" w:cs="Calibri"/>
                <w:bCs/>
                <w:sz w:val="24"/>
                <w:szCs w:val="24"/>
              </w:rPr>
            </w:pPr>
            <w:r w:rsidRPr="003C3FBD">
              <w:rPr>
                <w:rFonts w:ascii="Calibri" w:hAnsi="Calibri" w:cs="Calibri"/>
                <w:bCs/>
                <w:sz w:val="24"/>
                <w:szCs w:val="24"/>
              </w:rPr>
              <w:lastRenderedPageBreak/>
              <w:t>Contains significant errors in understanding</w:t>
            </w:r>
            <w:r w:rsidR="00505CA3" w:rsidRPr="003C3FBD">
              <w:rPr>
                <w:rFonts w:ascii="Calibri" w:hAnsi="Calibri" w:cs="Calibri"/>
                <w:bCs/>
                <w:sz w:val="24"/>
                <w:szCs w:val="24"/>
              </w:rPr>
              <w:t xml:space="preserve"> and/or analysis.</w:t>
            </w:r>
          </w:p>
          <w:p w14:paraId="3D7EDE81" w14:textId="77777777" w:rsidR="00CC1989" w:rsidRPr="003C3FBD" w:rsidRDefault="00CC1989" w:rsidP="00E645E7">
            <w:pPr>
              <w:rPr>
                <w:rFonts w:ascii="Calibri" w:hAnsi="Calibri" w:cs="Calibri"/>
                <w:bCs/>
                <w:sz w:val="24"/>
                <w:szCs w:val="24"/>
              </w:rPr>
            </w:pPr>
          </w:p>
          <w:p w14:paraId="3EBFFA20" w14:textId="1738E378" w:rsidR="00CC1989" w:rsidRPr="003C3FBD" w:rsidRDefault="00CC1989" w:rsidP="00E645E7">
            <w:pPr>
              <w:rPr>
                <w:rFonts w:ascii="Calibri" w:hAnsi="Calibri" w:cs="Calibri"/>
                <w:bCs/>
                <w:sz w:val="24"/>
                <w:szCs w:val="24"/>
                <w:highlight w:val="yellow"/>
              </w:rPr>
            </w:pPr>
          </w:p>
        </w:tc>
      </w:tr>
      <w:tr w:rsidR="00A73428" w:rsidRPr="003C3FBD" w14:paraId="0AEC8A29" w14:textId="77777777" w:rsidTr="00E645E7">
        <w:trPr>
          <w:trHeight w:val="180"/>
        </w:trPr>
        <w:tc>
          <w:tcPr>
            <w:tcW w:w="1668" w:type="dxa"/>
            <w:shd w:val="clear" w:color="auto" w:fill="auto"/>
            <w:vAlign w:val="center"/>
          </w:tcPr>
          <w:p w14:paraId="12C65F43" w14:textId="77777777" w:rsidR="00A73428" w:rsidRPr="003C3FBD" w:rsidRDefault="00A73428" w:rsidP="00A73428">
            <w:pPr>
              <w:rPr>
                <w:rFonts w:ascii="Calibri" w:hAnsi="Calibri" w:cs="Calibri"/>
                <w:b/>
                <w:sz w:val="24"/>
                <w:szCs w:val="24"/>
              </w:rPr>
            </w:pPr>
            <w:r w:rsidRPr="003C3FBD">
              <w:rPr>
                <w:rFonts w:ascii="Calibri" w:hAnsi="Calibri" w:cs="Calibri"/>
                <w:b/>
                <w:sz w:val="24"/>
                <w:szCs w:val="24"/>
              </w:rPr>
              <w:lastRenderedPageBreak/>
              <w:t>Accuracy and clarity of writing</w:t>
            </w:r>
          </w:p>
        </w:tc>
        <w:tc>
          <w:tcPr>
            <w:tcW w:w="3448" w:type="dxa"/>
            <w:shd w:val="clear" w:color="auto" w:fill="auto"/>
          </w:tcPr>
          <w:p w14:paraId="5B43B452" w14:textId="77777777" w:rsidR="008B2E99" w:rsidRPr="003C3FBD" w:rsidRDefault="00A73428" w:rsidP="00A73428">
            <w:pPr>
              <w:rPr>
                <w:rFonts w:ascii="Calibri" w:hAnsi="Calibri" w:cs="Calibri"/>
                <w:sz w:val="24"/>
                <w:szCs w:val="24"/>
              </w:rPr>
            </w:pPr>
            <w:r w:rsidRPr="003C3FBD">
              <w:rPr>
                <w:rFonts w:ascii="Calibri" w:hAnsi="Calibri" w:cs="Calibri"/>
                <w:sz w:val="24"/>
                <w:szCs w:val="24"/>
              </w:rPr>
              <w:t>Consistently uses clear, formal academic writing.</w:t>
            </w:r>
          </w:p>
          <w:p w14:paraId="1D9F0782" w14:textId="77777777" w:rsidR="008B2E99" w:rsidRPr="003C3FBD" w:rsidRDefault="008B2E99" w:rsidP="00A73428">
            <w:pPr>
              <w:rPr>
                <w:rFonts w:ascii="Calibri" w:hAnsi="Calibri" w:cs="Calibri"/>
                <w:sz w:val="24"/>
                <w:szCs w:val="24"/>
              </w:rPr>
            </w:pPr>
          </w:p>
          <w:p w14:paraId="5F414F20" w14:textId="4F6981A2" w:rsidR="004F3A26" w:rsidRPr="003C3FBD" w:rsidRDefault="00A73428" w:rsidP="00A73428">
            <w:pPr>
              <w:rPr>
                <w:rFonts w:ascii="Calibri" w:hAnsi="Calibri" w:cs="Calibri"/>
                <w:sz w:val="24"/>
                <w:szCs w:val="24"/>
              </w:rPr>
            </w:pPr>
            <w:r w:rsidRPr="003C3FBD">
              <w:rPr>
                <w:rFonts w:ascii="Calibri" w:hAnsi="Calibri" w:cs="Calibri"/>
                <w:sz w:val="24"/>
                <w:szCs w:val="24"/>
              </w:rPr>
              <w:t>Deploys varied vocabulary</w:t>
            </w:r>
            <w:r w:rsidR="004F3A26" w:rsidRPr="003C3FBD">
              <w:rPr>
                <w:rFonts w:ascii="Calibri" w:hAnsi="Calibri" w:cs="Calibri"/>
                <w:sz w:val="24"/>
                <w:szCs w:val="24"/>
              </w:rPr>
              <w:t>.</w:t>
            </w:r>
          </w:p>
          <w:p w14:paraId="67856AE5" w14:textId="77777777" w:rsidR="00487AAD" w:rsidRPr="003C3FBD" w:rsidRDefault="00487AAD" w:rsidP="00A73428">
            <w:pPr>
              <w:rPr>
                <w:rFonts w:ascii="Calibri" w:hAnsi="Calibri" w:cs="Calibri"/>
                <w:sz w:val="24"/>
                <w:szCs w:val="24"/>
              </w:rPr>
            </w:pPr>
          </w:p>
          <w:p w14:paraId="0462BF18" w14:textId="7118B71E" w:rsidR="00A73428" w:rsidRPr="003C3FBD" w:rsidRDefault="004F3A26" w:rsidP="00487AAD">
            <w:pPr>
              <w:rPr>
                <w:rFonts w:ascii="Calibri" w:hAnsi="Calibri" w:cs="Calibri"/>
                <w:b/>
                <w:sz w:val="24"/>
                <w:szCs w:val="24"/>
              </w:rPr>
            </w:pPr>
            <w:r w:rsidRPr="003C3FBD">
              <w:rPr>
                <w:rFonts w:ascii="Calibri" w:hAnsi="Calibri" w:cs="Calibri"/>
                <w:b/>
                <w:sz w:val="24"/>
                <w:szCs w:val="24"/>
              </w:rPr>
              <w:t xml:space="preserve">At </w:t>
            </w:r>
            <w:r w:rsidR="008210DE" w:rsidRPr="003C3FBD">
              <w:rPr>
                <w:rFonts w:ascii="Calibri" w:hAnsi="Calibri" w:cs="Calibri"/>
                <w:b/>
                <w:sz w:val="24"/>
                <w:szCs w:val="24"/>
              </w:rPr>
              <w:t>Honours level, A range answers use clear, formal, and polished academic writing.</w:t>
            </w:r>
          </w:p>
        </w:tc>
        <w:tc>
          <w:tcPr>
            <w:tcW w:w="3448" w:type="dxa"/>
            <w:shd w:val="clear" w:color="auto" w:fill="auto"/>
          </w:tcPr>
          <w:p w14:paraId="5B499E69" w14:textId="77777777" w:rsidR="00A73428" w:rsidRPr="003C3FBD" w:rsidRDefault="00A73428" w:rsidP="00A73428">
            <w:pPr>
              <w:rPr>
                <w:rFonts w:ascii="Calibri" w:hAnsi="Calibri" w:cs="Calibri"/>
                <w:sz w:val="24"/>
                <w:szCs w:val="24"/>
              </w:rPr>
            </w:pPr>
            <w:r w:rsidRPr="003C3FBD">
              <w:rPr>
                <w:rFonts w:ascii="Calibri" w:hAnsi="Calibri" w:cs="Calibri"/>
                <w:sz w:val="24"/>
                <w:szCs w:val="24"/>
              </w:rPr>
              <w:t>Generally uses clear, formal academic writing but there are occasional colloquialisms and/or overly-wordy sections.</w:t>
            </w:r>
          </w:p>
        </w:tc>
        <w:tc>
          <w:tcPr>
            <w:tcW w:w="3448" w:type="dxa"/>
            <w:shd w:val="clear" w:color="auto" w:fill="auto"/>
          </w:tcPr>
          <w:p w14:paraId="324EFFCE" w14:textId="77777777" w:rsidR="00A73428" w:rsidRPr="003C3FBD" w:rsidRDefault="00A73428" w:rsidP="00A73428">
            <w:pPr>
              <w:rPr>
                <w:rFonts w:ascii="Calibri" w:hAnsi="Calibri" w:cs="Calibri"/>
                <w:sz w:val="24"/>
                <w:szCs w:val="24"/>
              </w:rPr>
            </w:pPr>
            <w:r w:rsidRPr="003C3FBD">
              <w:rPr>
                <w:rFonts w:ascii="Calibri" w:hAnsi="Calibri" w:cs="Calibri"/>
                <w:sz w:val="24"/>
                <w:szCs w:val="24"/>
              </w:rPr>
              <w:t>Generally intelligible but regularly lapses out of formal academic writing (e.g. with colloquialisms).</w:t>
            </w:r>
          </w:p>
        </w:tc>
        <w:tc>
          <w:tcPr>
            <w:tcW w:w="3449" w:type="dxa"/>
            <w:shd w:val="clear" w:color="auto" w:fill="auto"/>
          </w:tcPr>
          <w:p w14:paraId="1BB85DA0" w14:textId="77777777" w:rsidR="00A73428" w:rsidRPr="003C3FBD" w:rsidRDefault="00A73428" w:rsidP="00A73428">
            <w:pPr>
              <w:rPr>
                <w:rFonts w:ascii="Calibri" w:hAnsi="Calibri" w:cs="Calibri"/>
                <w:sz w:val="24"/>
                <w:szCs w:val="24"/>
              </w:rPr>
            </w:pPr>
            <w:r w:rsidRPr="003C3FBD">
              <w:rPr>
                <w:rFonts w:ascii="Calibri" w:hAnsi="Calibri" w:cs="Calibri"/>
                <w:sz w:val="24"/>
                <w:szCs w:val="24"/>
              </w:rPr>
              <w:t>Portions of the whole work are not intelligible.</w:t>
            </w:r>
          </w:p>
        </w:tc>
      </w:tr>
      <w:tr w:rsidR="00ED18DA" w:rsidRPr="003C3FBD" w14:paraId="1C52DBB0" w14:textId="77777777" w:rsidTr="00E645E7">
        <w:trPr>
          <w:trHeight w:val="180"/>
        </w:trPr>
        <w:tc>
          <w:tcPr>
            <w:tcW w:w="1668" w:type="dxa"/>
            <w:vMerge w:val="restart"/>
            <w:shd w:val="clear" w:color="auto" w:fill="auto"/>
            <w:vAlign w:val="center"/>
          </w:tcPr>
          <w:p w14:paraId="2F7D01DD" w14:textId="75C132BC" w:rsidR="00ED18DA" w:rsidRPr="003C3FBD" w:rsidRDefault="00ED18DA" w:rsidP="00A73428">
            <w:pPr>
              <w:rPr>
                <w:rFonts w:ascii="Calibri" w:hAnsi="Calibri" w:cs="Calibri"/>
                <w:b/>
                <w:sz w:val="24"/>
                <w:szCs w:val="24"/>
              </w:rPr>
            </w:pPr>
            <w:proofErr w:type="spellStart"/>
            <w:r w:rsidRPr="003C3FBD">
              <w:rPr>
                <w:rFonts w:ascii="Calibri" w:hAnsi="Calibri" w:cs="Calibri"/>
                <w:b/>
                <w:sz w:val="24"/>
                <w:szCs w:val="24"/>
              </w:rPr>
              <w:t>Lemmata</w:t>
            </w:r>
            <w:proofErr w:type="spellEnd"/>
            <w:r w:rsidRPr="003C3FBD">
              <w:rPr>
                <w:rFonts w:ascii="Calibri" w:hAnsi="Calibri" w:cs="Calibri"/>
                <w:b/>
                <w:sz w:val="24"/>
                <w:szCs w:val="24"/>
              </w:rPr>
              <w:t xml:space="preserve"> (chunking of text), format and layout</w:t>
            </w:r>
          </w:p>
        </w:tc>
        <w:tc>
          <w:tcPr>
            <w:tcW w:w="3448" w:type="dxa"/>
            <w:shd w:val="clear" w:color="auto" w:fill="auto"/>
          </w:tcPr>
          <w:p w14:paraId="69BD5340" w14:textId="262D3979" w:rsidR="00ED18DA" w:rsidRPr="003C3FBD" w:rsidRDefault="00ED18DA" w:rsidP="00A73428">
            <w:pPr>
              <w:rPr>
                <w:rFonts w:ascii="Calibri" w:hAnsi="Calibri" w:cs="Calibri"/>
                <w:sz w:val="24"/>
                <w:szCs w:val="24"/>
              </w:rPr>
            </w:pPr>
            <w:r w:rsidRPr="003C3FBD">
              <w:rPr>
                <w:rFonts w:ascii="Calibri" w:hAnsi="Calibri" w:cs="Calibri"/>
                <w:sz w:val="24"/>
                <w:szCs w:val="24"/>
              </w:rPr>
              <w:t xml:space="preserve">Formatting of the piece, including </w:t>
            </w:r>
            <w:r w:rsidRPr="003C3FBD">
              <w:rPr>
                <w:rFonts w:ascii="Calibri" w:hAnsi="Calibri" w:cs="Calibri"/>
                <w:i/>
                <w:sz w:val="24"/>
                <w:szCs w:val="24"/>
              </w:rPr>
              <w:t>lemma</w:t>
            </w:r>
            <w:r w:rsidRPr="003C3FBD">
              <w:rPr>
                <w:rFonts w:ascii="Calibri" w:hAnsi="Calibri" w:cs="Calibri"/>
                <w:sz w:val="24"/>
                <w:szCs w:val="24"/>
              </w:rPr>
              <w:t xml:space="preserve"> (chunks of text) chosen, </w:t>
            </w:r>
            <w:r w:rsidR="008B2E99" w:rsidRPr="003C3FBD">
              <w:rPr>
                <w:rFonts w:ascii="Calibri" w:hAnsi="Calibri" w:cs="Calibri"/>
                <w:sz w:val="24"/>
                <w:szCs w:val="24"/>
              </w:rPr>
              <w:t xml:space="preserve">always </w:t>
            </w:r>
            <w:r w:rsidRPr="003C3FBD">
              <w:rPr>
                <w:rFonts w:ascii="Calibri" w:hAnsi="Calibri" w:cs="Calibri"/>
                <w:sz w:val="24"/>
                <w:szCs w:val="24"/>
              </w:rPr>
              <w:t>reflects appropriate divisions and/or breaks in the chosen poem(s).</w:t>
            </w:r>
          </w:p>
          <w:p w14:paraId="1F2FA188" w14:textId="77777777" w:rsidR="00ED18DA" w:rsidRPr="003C3FBD" w:rsidRDefault="00ED18DA" w:rsidP="00A73428">
            <w:pPr>
              <w:rPr>
                <w:rFonts w:ascii="Calibri" w:hAnsi="Calibri" w:cs="Calibri"/>
                <w:sz w:val="24"/>
                <w:szCs w:val="24"/>
              </w:rPr>
            </w:pPr>
          </w:p>
          <w:p w14:paraId="0154ABBD" w14:textId="5B972578" w:rsidR="00ED18DA" w:rsidRPr="003C3FBD" w:rsidRDefault="00ED18DA" w:rsidP="00A73428">
            <w:pPr>
              <w:rPr>
                <w:rFonts w:ascii="Calibri" w:hAnsi="Calibri" w:cs="Calibri"/>
                <w:sz w:val="24"/>
                <w:szCs w:val="24"/>
              </w:rPr>
            </w:pPr>
            <w:r w:rsidRPr="003C3FBD">
              <w:rPr>
                <w:rFonts w:ascii="Calibri" w:hAnsi="Calibri" w:cs="Calibri"/>
                <w:b/>
                <w:sz w:val="24"/>
                <w:szCs w:val="24"/>
              </w:rPr>
              <w:t xml:space="preserve">At </w:t>
            </w:r>
            <w:r w:rsidR="00985792" w:rsidRPr="003C3FBD">
              <w:rPr>
                <w:rFonts w:ascii="Calibri" w:hAnsi="Calibri" w:cs="Calibri"/>
                <w:b/>
                <w:sz w:val="24"/>
                <w:szCs w:val="24"/>
              </w:rPr>
              <w:t>Honour</w:t>
            </w:r>
            <w:r w:rsidR="00061B21" w:rsidRPr="003C3FBD">
              <w:rPr>
                <w:rFonts w:ascii="Calibri" w:hAnsi="Calibri" w:cs="Calibri"/>
                <w:b/>
                <w:sz w:val="24"/>
                <w:szCs w:val="24"/>
              </w:rPr>
              <w:t>s</w:t>
            </w:r>
            <w:r w:rsidRPr="003C3FBD">
              <w:rPr>
                <w:rFonts w:ascii="Calibri" w:hAnsi="Calibri" w:cs="Calibri"/>
                <w:b/>
                <w:sz w:val="24"/>
                <w:szCs w:val="24"/>
              </w:rPr>
              <w:t xml:space="preserve">, A range responses contain additional information about the </w:t>
            </w:r>
            <w:r w:rsidRPr="003C3FBD">
              <w:rPr>
                <w:rFonts w:ascii="Calibri" w:hAnsi="Calibri" w:cs="Calibri"/>
                <w:b/>
                <w:i/>
                <w:sz w:val="24"/>
                <w:szCs w:val="24"/>
              </w:rPr>
              <w:t>apparatus criticus</w:t>
            </w:r>
            <w:r w:rsidRPr="003C3FBD">
              <w:rPr>
                <w:rFonts w:ascii="Calibri" w:hAnsi="Calibri" w:cs="Calibri"/>
                <w:b/>
                <w:sz w:val="24"/>
                <w:szCs w:val="24"/>
              </w:rPr>
              <w:t xml:space="preserve"> and/or manuscript </w:t>
            </w:r>
            <w:r w:rsidR="003312EF" w:rsidRPr="003C3FBD">
              <w:rPr>
                <w:rFonts w:ascii="Calibri" w:hAnsi="Calibri" w:cs="Calibri"/>
                <w:b/>
                <w:sz w:val="24"/>
                <w:szCs w:val="24"/>
              </w:rPr>
              <w:t>issues and</w:t>
            </w:r>
            <w:r w:rsidRPr="003C3FBD">
              <w:rPr>
                <w:rFonts w:ascii="Calibri" w:hAnsi="Calibri" w:cs="Calibri"/>
                <w:b/>
                <w:sz w:val="24"/>
                <w:szCs w:val="24"/>
              </w:rPr>
              <w:t xml:space="preserve"> uses formatting to convey this information.</w:t>
            </w:r>
          </w:p>
        </w:tc>
        <w:tc>
          <w:tcPr>
            <w:tcW w:w="3448" w:type="dxa"/>
            <w:shd w:val="clear" w:color="auto" w:fill="auto"/>
          </w:tcPr>
          <w:p w14:paraId="0ACCD0A9" w14:textId="031206E1" w:rsidR="00ED18DA" w:rsidRPr="003C3FBD" w:rsidRDefault="00ED18DA" w:rsidP="004A6E84">
            <w:pPr>
              <w:rPr>
                <w:rFonts w:ascii="Calibri" w:hAnsi="Calibri" w:cs="Calibri"/>
                <w:sz w:val="24"/>
                <w:szCs w:val="24"/>
              </w:rPr>
            </w:pPr>
            <w:r w:rsidRPr="003C3FBD">
              <w:rPr>
                <w:rFonts w:ascii="Calibri" w:hAnsi="Calibri" w:cs="Calibri"/>
                <w:sz w:val="24"/>
                <w:szCs w:val="24"/>
              </w:rPr>
              <w:lastRenderedPageBreak/>
              <w:t xml:space="preserve">Formatting of the piece, including </w:t>
            </w:r>
            <w:r w:rsidRPr="003C3FBD">
              <w:rPr>
                <w:rFonts w:ascii="Calibri" w:hAnsi="Calibri" w:cs="Calibri"/>
                <w:i/>
                <w:sz w:val="24"/>
                <w:szCs w:val="24"/>
              </w:rPr>
              <w:t>lemma</w:t>
            </w:r>
            <w:r w:rsidRPr="003C3FBD">
              <w:rPr>
                <w:rFonts w:ascii="Calibri" w:hAnsi="Calibri" w:cs="Calibri"/>
                <w:sz w:val="24"/>
                <w:szCs w:val="24"/>
              </w:rPr>
              <w:t xml:space="preserve"> (chunks of text) chosen, generally reflects appropriate divisions and/or breaks in the chosen poem(s).</w:t>
            </w:r>
          </w:p>
        </w:tc>
        <w:tc>
          <w:tcPr>
            <w:tcW w:w="3448" w:type="dxa"/>
            <w:vMerge w:val="restart"/>
            <w:shd w:val="clear" w:color="auto" w:fill="auto"/>
          </w:tcPr>
          <w:p w14:paraId="5AF676DE" w14:textId="77777777" w:rsidR="00ED18DA" w:rsidRPr="003C3FBD" w:rsidRDefault="00ED18DA" w:rsidP="00ED18DA">
            <w:pPr>
              <w:rPr>
                <w:rFonts w:ascii="Calibri" w:hAnsi="Calibri" w:cs="Calibri"/>
                <w:sz w:val="24"/>
                <w:szCs w:val="24"/>
              </w:rPr>
            </w:pPr>
            <w:r w:rsidRPr="003C3FBD">
              <w:rPr>
                <w:rFonts w:ascii="Calibri" w:hAnsi="Calibri" w:cs="Calibri"/>
                <w:sz w:val="24"/>
                <w:szCs w:val="24"/>
              </w:rPr>
              <w:t xml:space="preserve">Formatting reflects an attempt to break up the text into chunks but there are some formatting choices or choices of where to break up the text that do not </w:t>
            </w:r>
            <w:r w:rsidRPr="003C3FBD">
              <w:rPr>
                <w:rFonts w:ascii="Calibri" w:hAnsi="Calibri" w:cs="Calibri"/>
                <w:sz w:val="24"/>
                <w:szCs w:val="24"/>
              </w:rPr>
              <w:lastRenderedPageBreak/>
              <w:t>reflect an obvious sense/line/syntax break.</w:t>
            </w:r>
          </w:p>
          <w:p w14:paraId="4039BEF5" w14:textId="77777777" w:rsidR="00ED18DA" w:rsidRPr="003C3FBD" w:rsidRDefault="00ED18DA" w:rsidP="00ED18DA">
            <w:pPr>
              <w:rPr>
                <w:rFonts w:ascii="Calibri" w:hAnsi="Calibri" w:cs="Calibri"/>
                <w:sz w:val="24"/>
                <w:szCs w:val="24"/>
              </w:rPr>
            </w:pPr>
          </w:p>
          <w:p w14:paraId="31844D1A" w14:textId="3C3B0BA0" w:rsidR="00ED18DA" w:rsidRPr="003C3FBD" w:rsidRDefault="00ED18DA" w:rsidP="00ED18DA">
            <w:pPr>
              <w:rPr>
                <w:rFonts w:ascii="Calibri" w:hAnsi="Calibri" w:cs="Calibri"/>
                <w:sz w:val="24"/>
                <w:szCs w:val="24"/>
              </w:rPr>
            </w:pPr>
            <w:r w:rsidRPr="003C3FBD">
              <w:rPr>
                <w:rFonts w:ascii="Calibri" w:hAnsi="Calibri" w:cs="Calibri"/>
                <w:sz w:val="24"/>
                <w:szCs w:val="24"/>
              </w:rPr>
              <w:t>Shows a clear attempt to format the piece like a scholarly commentary on a Latin text, but layout and/or formatting hinders readability.</w:t>
            </w:r>
          </w:p>
          <w:p w14:paraId="6E6DA421" w14:textId="3B8E9E5C" w:rsidR="00ED18DA" w:rsidRPr="003C3FBD" w:rsidRDefault="00ED18DA" w:rsidP="004A6E84">
            <w:pPr>
              <w:rPr>
                <w:rFonts w:ascii="Calibri" w:hAnsi="Calibri" w:cs="Calibri"/>
                <w:sz w:val="24"/>
                <w:szCs w:val="24"/>
                <w:highlight w:val="yellow"/>
              </w:rPr>
            </w:pPr>
          </w:p>
        </w:tc>
        <w:tc>
          <w:tcPr>
            <w:tcW w:w="3449" w:type="dxa"/>
            <w:vMerge w:val="restart"/>
            <w:shd w:val="clear" w:color="auto" w:fill="auto"/>
          </w:tcPr>
          <w:p w14:paraId="6E29431D" w14:textId="6539D235" w:rsidR="008B2E99" w:rsidRPr="003C3FBD" w:rsidRDefault="008B2E99" w:rsidP="00ED18DA">
            <w:pPr>
              <w:rPr>
                <w:rFonts w:ascii="Calibri" w:hAnsi="Calibri" w:cs="Calibri"/>
                <w:sz w:val="24"/>
                <w:szCs w:val="24"/>
              </w:rPr>
            </w:pPr>
            <w:r w:rsidRPr="003C3FBD">
              <w:rPr>
                <w:rFonts w:ascii="Calibri" w:hAnsi="Calibri" w:cs="Calibri"/>
                <w:sz w:val="24"/>
                <w:szCs w:val="24"/>
              </w:rPr>
              <w:lastRenderedPageBreak/>
              <w:t>Break-up of text fails to reflect the poem(s) sense/line/syntax break.</w:t>
            </w:r>
          </w:p>
          <w:p w14:paraId="71636572" w14:textId="77777777" w:rsidR="008B2E99" w:rsidRPr="003C3FBD" w:rsidRDefault="008B2E99" w:rsidP="00ED18DA">
            <w:pPr>
              <w:rPr>
                <w:rFonts w:ascii="Calibri" w:hAnsi="Calibri" w:cs="Calibri"/>
                <w:sz w:val="24"/>
                <w:szCs w:val="24"/>
              </w:rPr>
            </w:pPr>
          </w:p>
          <w:p w14:paraId="26DBE0DA" w14:textId="40009510" w:rsidR="00ED18DA" w:rsidRPr="003C3FBD" w:rsidRDefault="00ED18DA" w:rsidP="00ED18DA">
            <w:pPr>
              <w:rPr>
                <w:rFonts w:ascii="Calibri" w:hAnsi="Calibri" w:cs="Calibri"/>
                <w:sz w:val="24"/>
                <w:szCs w:val="24"/>
              </w:rPr>
            </w:pPr>
            <w:r w:rsidRPr="003C3FBD">
              <w:rPr>
                <w:rFonts w:ascii="Calibri" w:hAnsi="Calibri" w:cs="Calibri"/>
                <w:sz w:val="24"/>
                <w:szCs w:val="24"/>
              </w:rPr>
              <w:lastRenderedPageBreak/>
              <w:t>Commentary is not formatted like a recognisable scholarly commentary on a Latin text.</w:t>
            </w:r>
          </w:p>
          <w:p w14:paraId="5C4DE3E9" w14:textId="77777777" w:rsidR="00ED18DA" w:rsidRPr="003C3FBD" w:rsidRDefault="00ED18DA" w:rsidP="00ED18DA">
            <w:pPr>
              <w:rPr>
                <w:rFonts w:ascii="Calibri" w:hAnsi="Calibri" w:cs="Calibri"/>
                <w:sz w:val="24"/>
                <w:szCs w:val="24"/>
              </w:rPr>
            </w:pPr>
          </w:p>
          <w:p w14:paraId="7F3E83CA" w14:textId="332D3DE2" w:rsidR="00ED18DA" w:rsidRPr="003C3FBD" w:rsidRDefault="00ED18DA" w:rsidP="00ED18DA">
            <w:pPr>
              <w:rPr>
                <w:rFonts w:ascii="Calibri" w:hAnsi="Calibri" w:cs="Calibri"/>
                <w:sz w:val="24"/>
                <w:szCs w:val="24"/>
                <w:highlight w:val="yellow"/>
              </w:rPr>
            </w:pPr>
            <w:r w:rsidRPr="003C3FBD">
              <w:rPr>
                <w:rFonts w:ascii="Calibri" w:hAnsi="Calibri" w:cs="Calibri"/>
                <w:sz w:val="24"/>
                <w:szCs w:val="24"/>
              </w:rPr>
              <w:t>Format and layout make the commentary hard to read and detract from the content.</w:t>
            </w:r>
          </w:p>
        </w:tc>
      </w:tr>
      <w:tr w:rsidR="00ED18DA" w:rsidRPr="003C3FBD" w14:paraId="50466566" w14:textId="77777777" w:rsidTr="00AC5769">
        <w:trPr>
          <w:trHeight w:val="180"/>
        </w:trPr>
        <w:tc>
          <w:tcPr>
            <w:tcW w:w="1668" w:type="dxa"/>
            <w:vMerge/>
            <w:shd w:val="clear" w:color="auto" w:fill="auto"/>
            <w:vAlign w:val="center"/>
          </w:tcPr>
          <w:p w14:paraId="31C2B9CB" w14:textId="0FC43D07" w:rsidR="00ED18DA" w:rsidRPr="003C3FBD" w:rsidRDefault="00ED18DA" w:rsidP="00A73428">
            <w:pPr>
              <w:rPr>
                <w:rFonts w:ascii="Calibri" w:hAnsi="Calibri" w:cs="Calibri"/>
                <w:b/>
                <w:sz w:val="24"/>
                <w:szCs w:val="24"/>
              </w:rPr>
            </w:pPr>
          </w:p>
        </w:tc>
        <w:tc>
          <w:tcPr>
            <w:tcW w:w="6896" w:type="dxa"/>
            <w:gridSpan w:val="2"/>
            <w:shd w:val="clear" w:color="auto" w:fill="auto"/>
          </w:tcPr>
          <w:p w14:paraId="165E65D5" w14:textId="77777777" w:rsidR="00ED18DA" w:rsidRPr="003C3FBD" w:rsidRDefault="00ED18DA" w:rsidP="00A73428">
            <w:pPr>
              <w:rPr>
                <w:rFonts w:ascii="Calibri" w:hAnsi="Calibri" w:cs="Calibri"/>
                <w:sz w:val="24"/>
                <w:szCs w:val="24"/>
              </w:rPr>
            </w:pPr>
            <w:r w:rsidRPr="003C3FBD">
              <w:rPr>
                <w:rFonts w:ascii="Calibri" w:hAnsi="Calibri" w:cs="Calibri"/>
                <w:sz w:val="24"/>
                <w:szCs w:val="24"/>
              </w:rPr>
              <w:t>Piece is clearly laid out and formatted in a manner that resembles a scholarly commentary on Latin literature.</w:t>
            </w:r>
          </w:p>
          <w:p w14:paraId="3E7561FD" w14:textId="77777777" w:rsidR="00ED18DA" w:rsidRPr="003C3FBD" w:rsidRDefault="00ED18DA" w:rsidP="00A73428">
            <w:pPr>
              <w:rPr>
                <w:rFonts w:ascii="Calibri" w:hAnsi="Calibri" w:cs="Calibri"/>
                <w:sz w:val="24"/>
                <w:szCs w:val="24"/>
              </w:rPr>
            </w:pPr>
          </w:p>
          <w:p w14:paraId="383CF6EF" w14:textId="77777777" w:rsidR="00ED18DA" w:rsidRPr="003C3FBD" w:rsidRDefault="00ED18DA" w:rsidP="00F05D5A">
            <w:pPr>
              <w:rPr>
                <w:rFonts w:ascii="Calibri" w:hAnsi="Calibri" w:cs="Calibri"/>
                <w:sz w:val="24"/>
                <w:szCs w:val="24"/>
              </w:rPr>
            </w:pPr>
            <w:r w:rsidRPr="003C3FBD">
              <w:rPr>
                <w:rFonts w:ascii="Calibri" w:hAnsi="Calibri" w:cs="Calibri"/>
                <w:sz w:val="24"/>
                <w:szCs w:val="24"/>
              </w:rPr>
              <w:t>Layout and formatting make the analysis very easy to read and to follow.</w:t>
            </w:r>
          </w:p>
          <w:p w14:paraId="15DA085E" w14:textId="77777777" w:rsidR="00ED18DA" w:rsidRPr="003C3FBD" w:rsidRDefault="00ED18DA" w:rsidP="00F05D5A">
            <w:pPr>
              <w:rPr>
                <w:rFonts w:ascii="Calibri" w:hAnsi="Calibri" w:cs="Calibri"/>
                <w:sz w:val="24"/>
                <w:szCs w:val="24"/>
              </w:rPr>
            </w:pPr>
          </w:p>
          <w:p w14:paraId="687FB3F2" w14:textId="77777777" w:rsidR="00ED18DA" w:rsidRPr="003C3FBD" w:rsidRDefault="00ED18DA" w:rsidP="00F05D5A">
            <w:pPr>
              <w:rPr>
                <w:rFonts w:ascii="Calibri" w:hAnsi="Calibri" w:cs="Calibri"/>
                <w:b/>
                <w:sz w:val="24"/>
                <w:szCs w:val="24"/>
              </w:rPr>
            </w:pPr>
          </w:p>
        </w:tc>
        <w:tc>
          <w:tcPr>
            <w:tcW w:w="3448" w:type="dxa"/>
            <w:vMerge/>
            <w:shd w:val="clear" w:color="auto" w:fill="auto"/>
          </w:tcPr>
          <w:p w14:paraId="2920F61C" w14:textId="77777777" w:rsidR="00ED18DA" w:rsidRPr="003C3FBD" w:rsidRDefault="00ED18DA" w:rsidP="00ED18DA">
            <w:pPr>
              <w:rPr>
                <w:rFonts w:ascii="Calibri" w:hAnsi="Calibri" w:cs="Calibri"/>
                <w:sz w:val="24"/>
                <w:szCs w:val="24"/>
              </w:rPr>
            </w:pPr>
          </w:p>
        </w:tc>
        <w:tc>
          <w:tcPr>
            <w:tcW w:w="3449" w:type="dxa"/>
            <w:vMerge/>
            <w:shd w:val="clear" w:color="auto" w:fill="auto"/>
          </w:tcPr>
          <w:p w14:paraId="01270062" w14:textId="1238C4A0" w:rsidR="00ED18DA" w:rsidRPr="003C3FBD" w:rsidRDefault="00ED18DA" w:rsidP="00E62530">
            <w:pPr>
              <w:rPr>
                <w:rFonts w:ascii="Calibri" w:hAnsi="Calibri" w:cs="Calibri"/>
                <w:sz w:val="24"/>
                <w:szCs w:val="24"/>
              </w:rPr>
            </w:pPr>
          </w:p>
        </w:tc>
      </w:tr>
      <w:tr w:rsidR="00A73428" w:rsidRPr="003C3FBD" w14:paraId="7A3AF197" w14:textId="77777777" w:rsidTr="00E645E7">
        <w:trPr>
          <w:trHeight w:val="180"/>
        </w:trPr>
        <w:tc>
          <w:tcPr>
            <w:tcW w:w="1668" w:type="dxa"/>
            <w:shd w:val="clear" w:color="auto" w:fill="auto"/>
            <w:vAlign w:val="center"/>
          </w:tcPr>
          <w:p w14:paraId="37ACE3EE" w14:textId="77777777" w:rsidR="00A73428" w:rsidRPr="003C3FBD" w:rsidRDefault="00CF5F44" w:rsidP="00A73428">
            <w:pPr>
              <w:rPr>
                <w:rFonts w:ascii="Calibri" w:hAnsi="Calibri" w:cs="Calibri"/>
                <w:b/>
                <w:sz w:val="24"/>
                <w:szCs w:val="24"/>
              </w:rPr>
            </w:pPr>
            <w:r w:rsidRPr="003C3FBD">
              <w:rPr>
                <w:rFonts w:ascii="Calibri" w:hAnsi="Calibri" w:cs="Calibri"/>
                <w:b/>
                <w:sz w:val="24"/>
                <w:szCs w:val="24"/>
              </w:rPr>
              <w:t>Other notable features that contributed to the mark</w:t>
            </w:r>
          </w:p>
        </w:tc>
        <w:tc>
          <w:tcPr>
            <w:tcW w:w="3448" w:type="dxa"/>
            <w:shd w:val="clear" w:color="auto" w:fill="auto"/>
          </w:tcPr>
          <w:p w14:paraId="7EB0F9A6" w14:textId="77777777" w:rsidR="00A73428" w:rsidRPr="003C3FBD" w:rsidRDefault="00A73428" w:rsidP="00A73428">
            <w:pPr>
              <w:rPr>
                <w:rFonts w:ascii="Calibri" w:hAnsi="Calibri" w:cs="Calibri"/>
                <w:sz w:val="24"/>
                <w:szCs w:val="24"/>
              </w:rPr>
            </w:pPr>
          </w:p>
        </w:tc>
        <w:tc>
          <w:tcPr>
            <w:tcW w:w="3448" w:type="dxa"/>
            <w:shd w:val="clear" w:color="auto" w:fill="auto"/>
          </w:tcPr>
          <w:p w14:paraId="66664D7D" w14:textId="77777777" w:rsidR="00A73428" w:rsidRPr="003C3FBD" w:rsidRDefault="00A73428" w:rsidP="00A73428">
            <w:pPr>
              <w:rPr>
                <w:rFonts w:ascii="Calibri" w:hAnsi="Calibri" w:cs="Calibri"/>
                <w:sz w:val="24"/>
                <w:szCs w:val="24"/>
              </w:rPr>
            </w:pPr>
          </w:p>
        </w:tc>
        <w:tc>
          <w:tcPr>
            <w:tcW w:w="3448" w:type="dxa"/>
            <w:shd w:val="clear" w:color="auto" w:fill="auto"/>
          </w:tcPr>
          <w:p w14:paraId="7DB79BBC" w14:textId="77777777" w:rsidR="00A73428" w:rsidRPr="003C3FBD" w:rsidRDefault="00A73428" w:rsidP="00A73428">
            <w:pPr>
              <w:rPr>
                <w:rFonts w:ascii="Calibri" w:hAnsi="Calibri" w:cs="Calibri"/>
                <w:sz w:val="24"/>
                <w:szCs w:val="24"/>
              </w:rPr>
            </w:pPr>
          </w:p>
        </w:tc>
        <w:tc>
          <w:tcPr>
            <w:tcW w:w="3449" w:type="dxa"/>
            <w:shd w:val="clear" w:color="auto" w:fill="auto"/>
          </w:tcPr>
          <w:p w14:paraId="07DE67A6" w14:textId="77777777" w:rsidR="00A73428" w:rsidRPr="003C3FBD" w:rsidRDefault="00A73428" w:rsidP="00A73428">
            <w:pPr>
              <w:rPr>
                <w:rFonts w:ascii="Calibri" w:hAnsi="Calibri" w:cs="Calibri"/>
                <w:sz w:val="24"/>
                <w:szCs w:val="24"/>
              </w:rPr>
            </w:pPr>
          </w:p>
        </w:tc>
      </w:tr>
    </w:tbl>
    <w:p w14:paraId="4EAB5A8F" w14:textId="77777777" w:rsidR="009801AE" w:rsidRPr="003C3FBD" w:rsidRDefault="009801AE" w:rsidP="009801AE">
      <w:pPr>
        <w:spacing w:line="360" w:lineRule="auto"/>
        <w:rPr>
          <w:rFonts w:ascii="Calibri" w:hAnsi="Calibri" w:cs="Calibri"/>
          <w:sz w:val="24"/>
          <w:szCs w:val="24"/>
        </w:rPr>
      </w:pPr>
    </w:p>
    <w:p w14:paraId="1EBDF5E5" w14:textId="5408056C" w:rsidR="009801AE" w:rsidRPr="003C3FBD" w:rsidRDefault="009801AE" w:rsidP="009801AE">
      <w:pPr>
        <w:spacing w:line="360" w:lineRule="auto"/>
        <w:rPr>
          <w:rFonts w:ascii="Calibri" w:hAnsi="Calibri" w:cs="Calibri"/>
          <w:b/>
          <w:sz w:val="24"/>
          <w:szCs w:val="24"/>
        </w:rPr>
      </w:pPr>
      <w:bookmarkStart w:id="0" w:name="_Hlk79569453"/>
      <w:r w:rsidRPr="003C3FBD">
        <w:rPr>
          <w:rFonts w:ascii="Calibri" w:hAnsi="Calibri" w:cs="Calibri"/>
          <w:b/>
          <w:sz w:val="24"/>
          <w:szCs w:val="24"/>
        </w:rPr>
        <w:t>REFERENCING</w:t>
      </w:r>
      <w:r w:rsidR="00905D18" w:rsidRPr="003C3FBD">
        <w:rPr>
          <w:rFonts w:ascii="Calibri" w:hAnsi="Calibri" w:cs="Calibri"/>
          <w:b/>
          <w:sz w:val="24"/>
          <w:szCs w:val="24"/>
        </w:rPr>
        <w:t xml:space="preserve"> – how to</w:t>
      </w:r>
    </w:p>
    <w:p w14:paraId="788F12C7" w14:textId="1D0F1FE7" w:rsidR="009801AE" w:rsidRPr="003C3FBD" w:rsidRDefault="009801AE" w:rsidP="009801AE">
      <w:pPr>
        <w:numPr>
          <w:ilvl w:val="0"/>
          <w:numId w:val="1"/>
        </w:numPr>
        <w:spacing w:after="0" w:line="360" w:lineRule="auto"/>
        <w:rPr>
          <w:rFonts w:ascii="Calibri" w:hAnsi="Calibri" w:cs="Calibri"/>
          <w:sz w:val="24"/>
          <w:szCs w:val="24"/>
        </w:rPr>
      </w:pPr>
      <w:r w:rsidRPr="003C3FBD">
        <w:rPr>
          <w:rFonts w:ascii="Calibri" w:hAnsi="Calibri" w:cs="Calibri"/>
          <w:sz w:val="24"/>
          <w:szCs w:val="24"/>
        </w:rPr>
        <w:t xml:space="preserve">You will need to consult the commentaries and some scholarship </w:t>
      </w:r>
      <w:r w:rsidR="00D22027" w:rsidRPr="003C3FBD">
        <w:rPr>
          <w:rFonts w:ascii="Calibri" w:hAnsi="Calibri" w:cs="Calibri"/>
          <w:sz w:val="24"/>
          <w:szCs w:val="24"/>
        </w:rPr>
        <w:t>for this patch</w:t>
      </w:r>
      <w:r w:rsidRPr="003C3FBD">
        <w:rPr>
          <w:rFonts w:ascii="Calibri" w:hAnsi="Calibri" w:cs="Calibri"/>
          <w:sz w:val="24"/>
          <w:szCs w:val="24"/>
        </w:rPr>
        <w:t>.</w:t>
      </w:r>
    </w:p>
    <w:p w14:paraId="23D04C2A" w14:textId="77777777" w:rsidR="009801AE" w:rsidRPr="003C3FBD" w:rsidRDefault="009801AE" w:rsidP="009801AE">
      <w:pPr>
        <w:numPr>
          <w:ilvl w:val="0"/>
          <w:numId w:val="1"/>
        </w:numPr>
        <w:spacing w:after="0" w:line="360" w:lineRule="auto"/>
        <w:rPr>
          <w:rFonts w:ascii="Calibri" w:hAnsi="Calibri" w:cs="Calibri"/>
          <w:sz w:val="24"/>
          <w:szCs w:val="24"/>
        </w:rPr>
      </w:pPr>
      <w:r w:rsidRPr="003C3FBD">
        <w:rPr>
          <w:rFonts w:ascii="Calibri" w:hAnsi="Calibri" w:cs="Calibri"/>
          <w:sz w:val="24"/>
          <w:szCs w:val="24"/>
        </w:rPr>
        <w:t>When you use material from the commentaries or scholarship you must cite it appropriately.</w:t>
      </w:r>
    </w:p>
    <w:p w14:paraId="0906A215" w14:textId="77777777" w:rsidR="009801AE" w:rsidRPr="003C3FBD" w:rsidRDefault="009801AE" w:rsidP="009801AE">
      <w:pPr>
        <w:numPr>
          <w:ilvl w:val="0"/>
          <w:numId w:val="1"/>
        </w:numPr>
        <w:spacing w:after="0" w:line="360" w:lineRule="auto"/>
        <w:rPr>
          <w:rFonts w:ascii="Calibri" w:hAnsi="Calibri" w:cs="Calibri"/>
          <w:b/>
          <w:sz w:val="24"/>
          <w:szCs w:val="24"/>
        </w:rPr>
      </w:pPr>
      <w:r w:rsidRPr="003C3FBD">
        <w:rPr>
          <w:rFonts w:ascii="Calibri" w:hAnsi="Calibri" w:cs="Calibri"/>
          <w:b/>
          <w:sz w:val="24"/>
          <w:szCs w:val="24"/>
        </w:rPr>
        <w:t xml:space="preserve">This means providing enough information that the marker can track down the </w:t>
      </w:r>
      <w:r w:rsidRPr="003C3FBD">
        <w:rPr>
          <w:rFonts w:ascii="Calibri" w:hAnsi="Calibri" w:cs="Calibri"/>
          <w:b/>
          <w:sz w:val="24"/>
          <w:szCs w:val="24"/>
          <w:u w:val="single"/>
        </w:rPr>
        <w:t>precise part</w:t>
      </w:r>
      <w:r w:rsidRPr="003C3FBD">
        <w:rPr>
          <w:rFonts w:ascii="Calibri" w:hAnsi="Calibri" w:cs="Calibri"/>
          <w:b/>
          <w:sz w:val="24"/>
          <w:szCs w:val="24"/>
        </w:rPr>
        <w:t xml:space="preserve"> of the source that you have used.</w:t>
      </w:r>
    </w:p>
    <w:p w14:paraId="5E84A34B" w14:textId="77777777" w:rsidR="009801AE" w:rsidRPr="003C3FBD" w:rsidRDefault="009801AE" w:rsidP="009801AE">
      <w:pPr>
        <w:numPr>
          <w:ilvl w:val="0"/>
          <w:numId w:val="1"/>
        </w:numPr>
        <w:spacing w:after="0" w:line="360" w:lineRule="auto"/>
        <w:rPr>
          <w:rFonts w:ascii="Calibri" w:hAnsi="Calibri" w:cs="Calibri"/>
          <w:sz w:val="24"/>
          <w:szCs w:val="24"/>
        </w:rPr>
      </w:pPr>
      <w:r w:rsidRPr="003C3FBD">
        <w:rPr>
          <w:rFonts w:ascii="Calibri" w:hAnsi="Calibri" w:cs="Calibri"/>
          <w:sz w:val="24"/>
          <w:szCs w:val="24"/>
        </w:rPr>
        <w:t xml:space="preserve">In a footnote, this can be limited to </w:t>
      </w:r>
      <w:r w:rsidRPr="003C3FBD">
        <w:rPr>
          <w:rFonts w:ascii="Calibri" w:hAnsi="Calibri" w:cs="Calibri"/>
          <w:b/>
          <w:sz w:val="24"/>
          <w:szCs w:val="24"/>
        </w:rPr>
        <w:t>Author</w:t>
      </w:r>
      <w:r w:rsidRPr="003C3FBD">
        <w:rPr>
          <w:rFonts w:ascii="Calibri" w:hAnsi="Calibri" w:cs="Calibri"/>
          <w:sz w:val="24"/>
          <w:szCs w:val="24"/>
        </w:rPr>
        <w:t xml:space="preserve"> and </w:t>
      </w:r>
      <w:r w:rsidRPr="003C3FBD">
        <w:rPr>
          <w:rFonts w:ascii="Calibri" w:hAnsi="Calibri" w:cs="Calibri"/>
          <w:b/>
          <w:sz w:val="24"/>
          <w:szCs w:val="24"/>
        </w:rPr>
        <w:t>Pages</w:t>
      </w:r>
      <w:r w:rsidRPr="003C3FBD">
        <w:rPr>
          <w:rFonts w:ascii="Calibri" w:hAnsi="Calibri" w:cs="Calibri"/>
          <w:sz w:val="24"/>
          <w:szCs w:val="24"/>
        </w:rPr>
        <w:t xml:space="preserve"> </w:t>
      </w:r>
      <w:proofErr w:type="gramStart"/>
      <w:r w:rsidRPr="003C3FBD">
        <w:rPr>
          <w:rFonts w:ascii="Calibri" w:hAnsi="Calibri" w:cs="Calibri"/>
          <w:sz w:val="24"/>
          <w:szCs w:val="24"/>
        </w:rPr>
        <w:t>as long as</w:t>
      </w:r>
      <w:proofErr w:type="gramEnd"/>
      <w:r w:rsidRPr="003C3FBD">
        <w:rPr>
          <w:rFonts w:ascii="Calibri" w:hAnsi="Calibri" w:cs="Calibri"/>
          <w:sz w:val="24"/>
          <w:szCs w:val="24"/>
        </w:rPr>
        <w:t xml:space="preserve"> you provide the full details of the work in your </w:t>
      </w:r>
      <w:r w:rsidRPr="003C3FBD">
        <w:rPr>
          <w:rFonts w:ascii="Calibri" w:hAnsi="Calibri" w:cs="Calibri"/>
          <w:b/>
          <w:bCs/>
          <w:sz w:val="24"/>
          <w:szCs w:val="24"/>
          <w:u w:val="single"/>
        </w:rPr>
        <w:t>bibliography</w:t>
      </w:r>
      <w:r w:rsidRPr="003C3FBD">
        <w:rPr>
          <w:rFonts w:ascii="Calibri" w:hAnsi="Calibri" w:cs="Calibri"/>
          <w:sz w:val="24"/>
          <w:szCs w:val="24"/>
        </w:rPr>
        <w:t>.</w:t>
      </w:r>
    </w:p>
    <w:p w14:paraId="0573C2C7" w14:textId="474D2ACD" w:rsidR="002045AE" w:rsidRPr="003C3FBD" w:rsidRDefault="003312EF" w:rsidP="009801AE">
      <w:pPr>
        <w:numPr>
          <w:ilvl w:val="0"/>
          <w:numId w:val="1"/>
        </w:numPr>
        <w:spacing w:after="0" w:line="360" w:lineRule="auto"/>
        <w:rPr>
          <w:rFonts w:ascii="Calibri" w:eastAsia="SimSun" w:hAnsi="Calibri" w:cs="Calibri"/>
          <w:b/>
          <w:sz w:val="24"/>
          <w:szCs w:val="24"/>
          <w:lang w:eastAsia="en-NZ"/>
        </w:rPr>
      </w:pPr>
      <w:r w:rsidRPr="003C3FBD">
        <w:rPr>
          <w:rFonts w:ascii="Calibri" w:hAnsi="Calibri" w:cs="Calibri"/>
          <w:sz w:val="24"/>
          <w:szCs w:val="24"/>
        </w:rPr>
        <w:t>E.g.,</w:t>
      </w:r>
      <w:r w:rsidR="009801AE" w:rsidRPr="003C3FBD">
        <w:rPr>
          <w:rFonts w:ascii="Calibri" w:hAnsi="Calibri" w:cs="Calibri"/>
          <w:sz w:val="24"/>
          <w:szCs w:val="24"/>
        </w:rPr>
        <w:t xml:space="preserve"> </w:t>
      </w:r>
      <w:r w:rsidR="009801AE" w:rsidRPr="003C3FBD">
        <w:rPr>
          <w:rFonts w:ascii="Calibri" w:hAnsi="Calibri" w:cs="Calibri"/>
          <w:b/>
          <w:sz w:val="24"/>
          <w:szCs w:val="24"/>
        </w:rPr>
        <w:t>Fordyce 32</w:t>
      </w:r>
      <w:r w:rsidR="009801AE" w:rsidRPr="003C3FBD">
        <w:rPr>
          <w:rFonts w:ascii="Calibri" w:hAnsi="Calibri" w:cs="Calibri"/>
          <w:sz w:val="24"/>
          <w:szCs w:val="24"/>
        </w:rPr>
        <w:t xml:space="preserve"> is sufficient for the </w:t>
      </w:r>
      <w:r w:rsidRPr="003C3FBD">
        <w:rPr>
          <w:rFonts w:ascii="Calibri" w:hAnsi="Calibri" w:cs="Calibri"/>
          <w:sz w:val="24"/>
          <w:szCs w:val="24"/>
        </w:rPr>
        <w:t>footnote,</w:t>
      </w:r>
      <w:r w:rsidR="009801AE" w:rsidRPr="003C3FBD">
        <w:rPr>
          <w:rFonts w:ascii="Calibri" w:hAnsi="Calibri" w:cs="Calibri"/>
          <w:sz w:val="24"/>
          <w:szCs w:val="24"/>
        </w:rPr>
        <w:t xml:space="preserve"> but the bibliography must provide all the details:</w:t>
      </w:r>
    </w:p>
    <w:p w14:paraId="21795FC5" w14:textId="2FBD1FA5" w:rsidR="009801AE" w:rsidRPr="003C3FBD" w:rsidRDefault="009801AE" w:rsidP="002045AE">
      <w:pPr>
        <w:spacing w:after="0" w:line="360" w:lineRule="auto"/>
        <w:ind w:left="720"/>
        <w:rPr>
          <w:rFonts w:ascii="Calibri" w:eastAsia="SimSun" w:hAnsi="Calibri" w:cs="Calibri"/>
          <w:b/>
          <w:sz w:val="24"/>
          <w:szCs w:val="24"/>
          <w:lang w:eastAsia="en-NZ"/>
        </w:rPr>
      </w:pPr>
      <w:r w:rsidRPr="003C3FBD">
        <w:rPr>
          <w:rFonts w:ascii="Calibri" w:hAnsi="Calibri" w:cs="Calibri"/>
          <w:b/>
          <w:sz w:val="24"/>
          <w:szCs w:val="24"/>
        </w:rPr>
        <w:t xml:space="preserve">Fordyce, C. J. </w:t>
      </w:r>
      <w:r w:rsidRPr="003C3FBD">
        <w:rPr>
          <w:rFonts w:ascii="Calibri" w:hAnsi="Calibri" w:cs="Calibri"/>
          <w:b/>
          <w:i/>
          <w:sz w:val="24"/>
          <w:szCs w:val="24"/>
        </w:rPr>
        <w:t xml:space="preserve">Catullus: A Commentary. </w:t>
      </w:r>
      <w:r w:rsidRPr="003C3FBD">
        <w:rPr>
          <w:rFonts w:ascii="Calibri" w:hAnsi="Calibri" w:cs="Calibri"/>
          <w:b/>
          <w:sz w:val="24"/>
          <w:szCs w:val="24"/>
        </w:rPr>
        <w:t>Oxford: Oxford University Press, 1961.</w:t>
      </w:r>
    </w:p>
    <w:p w14:paraId="4064F964" w14:textId="1B516217" w:rsidR="00532471" w:rsidRPr="003C3FBD" w:rsidRDefault="00532471" w:rsidP="009801AE">
      <w:pPr>
        <w:numPr>
          <w:ilvl w:val="0"/>
          <w:numId w:val="1"/>
        </w:numPr>
        <w:spacing w:after="0" w:line="360" w:lineRule="auto"/>
        <w:rPr>
          <w:rFonts w:ascii="Calibri" w:eastAsia="SimSun" w:hAnsi="Calibri" w:cs="Calibri"/>
          <w:b/>
          <w:sz w:val="24"/>
          <w:szCs w:val="24"/>
          <w:lang w:eastAsia="en-NZ"/>
        </w:rPr>
      </w:pPr>
      <w:r w:rsidRPr="003C3FBD">
        <w:rPr>
          <w:rFonts w:ascii="Calibri" w:hAnsi="Calibri" w:cs="Calibri"/>
          <w:sz w:val="24"/>
          <w:szCs w:val="24"/>
        </w:rPr>
        <w:lastRenderedPageBreak/>
        <w:t xml:space="preserve">Please note, in Latin research you can </w:t>
      </w:r>
      <w:r w:rsidR="002045AE" w:rsidRPr="003C3FBD">
        <w:rPr>
          <w:rFonts w:ascii="Calibri" w:hAnsi="Calibri" w:cs="Calibri"/>
          <w:sz w:val="24"/>
          <w:szCs w:val="24"/>
        </w:rPr>
        <w:t>refer to</w:t>
      </w:r>
      <w:r w:rsidRPr="003C3FBD">
        <w:rPr>
          <w:rFonts w:ascii="Calibri" w:hAnsi="Calibri" w:cs="Calibri"/>
          <w:sz w:val="24"/>
          <w:szCs w:val="24"/>
        </w:rPr>
        <w:t xml:space="preserve"> multiple sources in a single footnote, and you can include extra words to show how you have used each source.</w:t>
      </w:r>
      <w:r w:rsidR="00905D18" w:rsidRPr="003C3FBD">
        <w:rPr>
          <w:rFonts w:ascii="Calibri" w:hAnsi="Calibri" w:cs="Calibri"/>
          <w:sz w:val="24"/>
          <w:szCs w:val="24"/>
        </w:rPr>
        <w:t xml:space="preserve"> This can be used to demonstrate your critical thinking, </w:t>
      </w:r>
      <w:r w:rsidR="003B0557" w:rsidRPr="003C3FBD">
        <w:rPr>
          <w:rFonts w:ascii="Calibri" w:hAnsi="Calibri" w:cs="Calibri"/>
          <w:sz w:val="24"/>
          <w:szCs w:val="24"/>
        </w:rPr>
        <w:t>without e.g.</w:t>
      </w:r>
      <w:r w:rsidRPr="003C3FBD">
        <w:rPr>
          <w:rFonts w:ascii="Calibri" w:eastAsia="SimSun" w:hAnsi="Calibri" w:cs="Calibri"/>
          <w:b/>
          <w:sz w:val="24"/>
          <w:szCs w:val="24"/>
          <w:lang w:eastAsia="en-NZ"/>
        </w:rPr>
        <w:t>:</w:t>
      </w:r>
    </w:p>
    <w:p w14:paraId="5A185A8A" w14:textId="56F6D7AE" w:rsidR="00532471" w:rsidRPr="003C3FBD" w:rsidRDefault="00532471" w:rsidP="00532471">
      <w:pPr>
        <w:spacing w:after="0" w:line="360" w:lineRule="auto"/>
        <w:ind w:left="720"/>
        <w:rPr>
          <w:rFonts w:ascii="Calibri" w:eastAsia="SimSun" w:hAnsi="Calibri" w:cs="Calibri"/>
          <w:b/>
          <w:sz w:val="24"/>
          <w:szCs w:val="24"/>
          <w:lang w:eastAsia="en-NZ"/>
        </w:rPr>
      </w:pPr>
      <w:r w:rsidRPr="003C3FBD">
        <w:rPr>
          <w:rFonts w:ascii="Calibri" w:eastAsia="SimSun" w:hAnsi="Calibri" w:cs="Calibri"/>
          <w:b/>
          <w:sz w:val="24"/>
          <w:szCs w:val="24"/>
          <w:lang w:eastAsia="en-NZ"/>
        </w:rPr>
        <w:t>“Fordyce 32, Skinner 120, and Greene 4 all discuss Catullus’ use of Sappho in this line”.</w:t>
      </w:r>
    </w:p>
    <w:p w14:paraId="56BD1948" w14:textId="696694B4" w:rsidR="00532471" w:rsidRPr="003C3FBD" w:rsidRDefault="00532471" w:rsidP="00532471">
      <w:pPr>
        <w:spacing w:after="0" w:line="360" w:lineRule="auto"/>
        <w:ind w:left="720"/>
        <w:rPr>
          <w:rFonts w:ascii="Calibri" w:eastAsia="SimSun" w:hAnsi="Calibri" w:cs="Calibri"/>
          <w:b/>
          <w:sz w:val="24"/>
          <w:szCs w:val="24"/>
          <w:lang w:eastAsia="en-NZ"/>
        </w:rPr>
      </w:pPr>
      <w:r w:rsidRPr="003C3FBD">
        <w:rPr>
          <w:rFonts w:ascii="Calibri" w:eastAsia="SimSun" w:hAnsi="Calibri" w:cs="Calibri"/>
          <w:b/>
          <w:sz w:val="24"/>
          <w:szCs w:val="24"/>
          <w:lang w:eastAsia="en-NZ"/>
        </w:rPr>
        <w:t xml:space="preserve">“Fordyce 32 and Skinner 120. See also Greene 4 who connects this issue </w:t>
      </w:r>
      <w:r w:rsidR="002127D2" w:rsidRPr="003C3FBD">
        <w:rPr>
          <w:rFonts w:ascii="Calibri" w:eastAsia="SimSun" w:hAnsi="Calibri" w:cs="Calibri"/>
          <w:b/>
          <w:sz w:val="24"/>
          <w:szCs w:val="24"/>
          <w:lang w:eastAsia="en-NZ"/>
        </w:rPr>
        <w:t>to poem 11 as well.”</w:t>
      </w:r>
    </w:p>
    <w:p w14:paraId="1F63A10C" w14:textId="03E1175F" w:rsidR="002127D2" w:rsidRPr="003C3FBD" w:rsidRDefault="002127D2" w:rsidP="00532471">
      <w:pPr>
        <w:spacing w:after="0" w:line="360" w:lineRule="auto"/>
        <w:ind w:left="720"/>
        <w:rPr>
          <w:rFonts w:ascii="Calibri" w:eastAsia="SimSun" w:hAnsi="Calibri" w:cs="Calibri"/>
          <w:b/>
          <w:sz w:val="24"/>
          <w:szCs w:val="24"/>
          <w:lang w:eastAsia="en-NZ"/>
        </w:rPr>
      </w:pPr>
      <w:r w:rsidRPr="003C3FBD">
        <w:rPr>
          <w:rFonts w:ascii="Calibri" w:eastAsia="SimSun" w:hAnsi="Calibri" w:cs="Calibri"/>
          <w:b/>
          <w:sz w:val="24"/>
          <w:szCs w:val="24"/>
          <w:lang w:eastAsia="en-NZ"/>
        </w:rPr>
        <w:t xml:space="preserve">“Fordyce 32. Skinner 120 and Greene 4 take the opposite position, but </w:t>
      </w:r>
      <w:r w:rsidR="0020499D" w:rsidRPr="003C3FBD">
        <w:rPr>
          <w:rFonts w:ascii="Calibri" w:eastAsia="SimSun" w:hAnsi="Calibri" w:cs="Calibri"/>
          <w:b/>
          <w:sz w:val="24"/>
          <w:szCs w:val="24"/>
          <w:lang w:eastAsia="en-NZ"/>
        </w:rPr>
        <w:t>Fordyce convinced me because X [insert your reasons].</w:t>
      </w:r>
    </w:p>
    <w:p w14:paraId="2B40AFEF" w14:textId="77777777" w:rsidR="002127D2" w:rsidRPr="003C3FBD" w:rsidRDefault="002127D2" w:rsidP="00532471">
      <w:pPr>
        <w:spacing w:after="0" w:line="360" w:lineRule="auto"/>
        <w:ind w:left="720"/>
        <w:rPr>
          <w:rFonts w:ascii="Calibri" w:eastAsia="SimSun" w:hAnsi="Calibri" w:cs="Calibri"/>
          <w:b/>
          <w:sz w:val="24"/>
          <w:szCs w:val="24"/>
          <w:lang w:eastAsia="en-NZ"/>
        </w:rPr>
      </w:pPr>
    </w:p>
    <w:p w14:paraId="485BD525" w14:textId="42D12F57" w:rsidR="009801AE" w:rsidRPr="003C3FBD" w:rsidRDefault="009801AE" w:rsidP="009801AE">
      <w:pPr>
        <w:spacing w:line="360" w:lineRule="auto"/>
        <w:rPr>
          <w:rFonts w:ascii="Calibri" w:hAnsi="Calibri" w:cs="Calibri"/>
          <w:b/>
          <w:sz w:val="24"/>
          <w:szCs w:val="24"/>
        </w:rPr>
      </w:pPr>
      <w:r w:rsidRPr="003C3FBD">
        <w:rPr>
          <w:rFonts w:ascii="Calibri" w:hAnsi="Calibri" w:cs="Calibri"/>
          <w:b/>
          <w:sz w:val="24"/>
          <w:szCs w:val="24"/>
        </w:rPr>
        <w:t>WHAT ARE SUFFICIENT DETAILS</w:t>
      </w:r>
      <w:r w:rsidR="00532471" w:rsidRPr="003C3FBD">
        <w:rPr>
          <w:rFonts w:ascii="Calibri" w:hAnsi="Calibri" w:cs="Calibri"/>
          <w:b/>
          <w:sz w:val="24"/>
          <w:szCs w:val="24"/>
        </w:rPr>
        <w:t xml:space="preserve"> FOR THE BIBLIOGRAPHY</w:t>
      </w:r>
      <w:r w:rsidRPr="003C3FBD">
        <w:rPr>
          <w:rFonts w:ascii="Calibri" w:hAnsi="Calibri" w:cs="Calibri"/>
          <w:b/>
          <w:sz w:val="24"/>
          <w:szCs w:val="24"/>
        </w:rPr>
        <w:t>?</w:t>
      </w:r>
    </w:p>
    <w:p w14:paraId="060CB859" w14:textId="40ACB2D2" w:rsidR="009801AE" w:rsidRPr="003C3FBD" w:rsidRDefault="009801AE" w:rsidP="009801AE">
      <w:pPr>
        <w:spacing w:line="360" w:lineRule="auto"/>
        <w:rPr>
          <w:rFonts w:ascii="Calibri" w:eastAsia="SimSun" w:hAnsi="Calibri" w:cs="Calibri"/>
          <w:b/>
          <w:sz w:val="24"/>
          <w:szCs w:val="24"/>
          <w:lang w:eastAsia="en-NZ"/>
        </w:rPr>
      </w:pPr>
      <w:r w:rsidRPr="003C3FBD">
        <w:rPr>
          <w:rFonts w:ascii="Calibri" w:hAnsi="Calibri" w:cs="Calibri"/>
          <w:sz w:val="24"/>
          <w:szCs w:val="24"/>
        </w:rPr>
        <w:t xml:space="preserve">For a </w:t>
      </w:r>
      <w:r w:rsidRPr="003C3FBD">
        <w:rPr>
          <w:rFonts w:ascii="Calibri" w:hAnsi="Calibri" w:cs="Calibri"/>
          <w:b/>
          <w:sz w:val="24"/>
          <w:szCs w:val="24"/>
          <w:u w:val="single"/>
        </w:rPr>
        <w:t>book</w:t>
      </w:r>
      <w:r w:rsidRPr="003C3FBD">
        <w:rPr>
          <w:rFonts w:ascii="Calibri" w:hAnsi="Calibri" w:cs="Calibri"/>
          <w:sz w:val="24"/>
          <w:szCs w:val="24"/>
        </w:rPr>
        <w:t xml:space="preserve"> this means: Author’s name, date, </w:t>
      </w:r>
      <w:r w:rsidRPr="003C3FBD">
        <w:rPr>
          <w:rFonts w:ascii="Calibri" w:hAnsi="Calibri" w:cs="Calibri"/>
          <w:i/>
          <w:iCs/>
          <w:sz w:val="24"/>
          <w:szCs w:val="24"/>
        </w:rPr>
        <w:t>title</w:t>
      </w:r>
      <w:r w:rsidRPr="003C3FBD">
        <w:rPr>
          <w:rFonts w:ascii="Calibri" w:hAnsi="Calibri" w:cs="Calibri"/>
          <w:sz w:val="24"/>
          <w:szCs w:val="24"/>
        </w:rPr>
        <w:t>, place published, publisher (see Fordyce above)</w:t>
      </w:r>
      <w:r w:rsidR="003B0557">
        <w:rPr>
          <w:rFonts w:ascii="Calibri" w:hAnsi="Calibri" w:cs="Calibri"/>
          <w:sz w:val="24"/>
          <w:szCs w:val="24"/>
        </w:rPr>
        <w:t>.</w:t>
      </w:r>
    </w:p>
    <w:p w14:paraId="3108E1E2" w14:textId="1E0854DF" w:rsidR="009801AE" w:rsidRPr="003C3FBD" w:rsidRDefault="009801AE" w:rsidP="009801AE">
      <w:pPr>
        <w:autoSpaceDE w:val="0"/>
        <w:autoSpaceDN w:val="0"/>
        <w:adjustRightInd w:val="0"/>
        <w:spacing w:line="360" w:lineRule="auto"/>
        <w:ind w:left="720" w:hanging="720"/>
        <w:rPr>
          <w:rFonts w:ascii="Calibri" w:hAnsi="Calibri" w:cs="Calibri"/>
          <w:sz w:val="24"/>
          <w:szCs w:val="24"/>
        </w:rPr>
      </w:pPr>
      <w:r w:rsidRPr="003C3FBD">
        <w:rPr>
          <w:rFonts w:ascii="Calibri" w:hAnsi="Calibri" w:cs="Calibri"/>
          <w:sz w:val="24"/>
          <w:szCs w:val="24"/>
        </w:rPr>
        <w:t xml:space="preserve">For an </w:t>
      </w:r>
      <w:r w:rsidRPr="003C3FBD">
        <w:rPr>
          <w:rFonts w:ascii="Calibri" w:hAnsi="Calibri" w:cs="Calibri"/>
          <w:b/>
          <w:sz w:val="24"/>
          <w:szCs w:val="24"/>
          <w:u w:val="single"/>
        </w:rPr>
        <w:t>article</w:t>
      </w:r>
      <w:r w:rsidRPr="003C3FBD">
        <w:rPr>
          <w:rFonts w:ascii="Calibri" w:hAnsi="Calibri" w:cs="Calibri"/>
          <w:sz w:val="24"/>
          <w:szCs w:val="24"/>
        </w:rPr>
        <w:t xml:space="preserve"> it means: Author’s name, date, title, journal name, journal volume, full page </w:t>
      </w:r>
      <w:r w:rsidR="003B0557" w:rsidRPr="003C3FBD">
        <w:rPr>
          <w:rFonts w:ascii="Calibri" w:hAnsi="Calibri" w:cs="Calibri"/>
          <w:sz w:val="24"/>
          <w:szCs w:val="24"/>
        </w:rPr>
        <w:t>range.</w:t>
      </w:r>
    </w:p>
    <w:p w14:paraId="573B154A" w14:textId="3C550AE4" w:rsidR="009801AE" w:rsidRPr="003C3FBD" w:rsidRDefault="009801AE" w:rsidP="005A07C8">
      <w:pPr>
        <w:pStyle w:val="Heading2"/>
        <w:shd w:val="clear" w:color="auto" w:fill="FFFFFF"/>
        <w:spacing w:before="0" w:after="0"/>
        <w:rPr>
          <w:rFonts w:ascii="Calibri" w:hAnsi="Calibri" w:cs="Calibri"/>
          <w:i w:val="0"/>
          <w:sz w:val="24"/>
          <w:szCs w:val="24"/>
        </w:rPr>
      </w:pPr>
      <w:r w:rsidRPr="003C3FBD">
        <w:rPr>
          <w:rFonts w:ascii="Calibri" w:eastAsia="SimSun" w:hAnsi="Calibri" w:cs="Calibri"/>
          <w:b w:val="0"/>
          <w:i w:val="0"/>
          <w:sz w:val="24"/>
          <w:szCs w:val="24"/>
          <w:u w:val="single"/>
          <w:lang w:eastAsia="en-NZ"/>
        </w:rPr>
        <w:t>E.g.</w:t>
      </w:r>
      <w:r w:rsidR="003B0557">
        <w:rPr>
          <w:rFonts w:ascii="Calibri" w:eastAsia="SimSun" w:hAnsi="Calibri" w:cs="Calibri"/>
          <w:b w:val="0"/>
          <w:i w:val="0"/>
          <w:sz w:val="24"/>
          <w:szCs w:val="24"/>
          <w:u w:val="single"/>
          <w:lang w:eastAsia="en-NZ"/>
        </w:rPr>
        <w:t>,</w:t>
      </w:r>
      <w:r w:rsidRPr="003C3FBD">
        <w:rPr>
          <w:rFonts w:ascii="Calibri" w:eastAsia="SimSun" w:hAnsi="Calibri" w:cs="Calibri"/>
          <w:b w:val="0"/>
          <w:i w:val="0"/>
          <w:sz w:val="24"/>
          <w:szCs w:val="24"/>
          <w:lang w:eastAsia="en-NZ"/>
        </w:rPr>
        <w:t xml:space="preserve"> </w:t>
      </w:r>
      <w:r w:rsidRPr="003C3FBD">
        <w:rPr>
          <w:rFonts w:ascii="Calibri" w:eastAsia="SimSun" w:hAnsi="Calibri" w:cs="Calibri"/>
          <w:i w:val="0"/>
          <w:sz w:val="24"/>
          <w:szCs w:val="24"/>
          <w:lang w:eastAsia="en-NZ"/>
        </w:rPr>
        <w:t>Young, Elizabeth M.</w:t>
      </w:r>
      <w:r w:rsidRPr="003C3FBD">
        <w:rPr>
          <w:rFonts w:ascii="Calibri" w:eastAsia="SimSun" w:hAnsi="Calibri" w:cs="Calibri"/>
          <w:sz w:val="24"/>
          <w:szCs w:val="24"/>
          <w:lang w:eastAsia="en-NZ"/>
        </w:rPr>
        <w:t xml:space="preserve"> </w:t>
      </w:r>
      <w:r w:rsidRPr="003C3FBD">
        <w:rPr>
          <w:rFonts w:ascii="Calibri" w:eastAsia="SimSun" w:hAnsi="Calibri" w:cs="Calibri"/>
          <w:i w:val="0"/>
          <w:sz w:val="24"/>
          <w:szCs w:val="24"/>
          <w:lang w:eastAsia="en-NZ"/>
        </w:rPr>
        <w:t>‘</w:t>
      </w:r>
      <w:hyperlink r:id="rId8" w:history="1">
        <w:r w:rsidRPr="003C3FBD">
          <w:rPr>
            <w:rStyle w:val="Hyperlink"/>
            <w:rFonts w:ascii="Calibri" w:hAnsi="Calibri" w:cs="Calibri"/>
            <w:i w:val="0"/>
            <w:sz w:val="24"/>
            <w:szCs w:val="24"/>
            <w:bdr w:val="none" w:sz="0" w:space="0" w:color="auto" w:frame="1"/>
          </w:rPr>
          <w:t xml:space="preserve">Catullus's </w:t>
        </w:r>
        <w:proofErr w:type="spellStart"/>
        <w:r w:rsidRPr="003C3FBD">
          <w:rPr>
            <w:rStyle w:val="Hyperlink"/>
            <w:rFonts w:ascii="Calibri" w:hAnsi="Calibri" w:cs="Calibri"/>
            <w:i w:val="0"/>
            <w:sz w:val="24"/>
            <w:szCs w:val="24"/>
            <w:bdr w:val="none" w:sz="0" w:space="0" w:color="auto" w:frame="1"/>
          </w:rPr>
          <w:t>Phaselus</w:t>
        </w:r>
        <w:proofErr w:type="spellEnd"/>
        <w:r w:rsidRPr="003C3FBD">
          <w:rPr>
            <w:rStyle w:val="Hyperlink"/>
            <w:rFonts w:ascii="Calibri" w:hAnsi="Calibri" w:cs="Calibri"/>
            <w:i w:val="0"/>
            <w:sz w:val="24"/>
            <w:szCs w:val="24"/>
            <w:bdr w:val="none" w:sz="0" w:space="0" w:color="auto" w:frame="1"/>
          </w:rPr>
          <w:t xml:space="preserve"> ( C. 4): Mastering a New Wave of Poetic Speech</w:t>
        </w:r>
      </w:hyperlink>
      <w:r w:rsidRPr="003C3FBD">
        <w:rPr>
          <w:rFonts w:ascii="Calibri" w:hAnsi="Calibri" w:cs="Calibri"/>
          <w:i w:val="0"/>
          <w:sz w:val="24"/>
          <w:szCs w:val="24"/>
        </w:rPr>
        <w:t>.’</w:t>
      </w:r>
      <w:r w:rsidRPr="003C3FBD">
        <w:rPr>
          <w:rFonts w:ascii="Calibri" w:hAnsi="Calibri" w:cs="Calibri"/>
          <w:sz w:val="24"/>
          <w:szCs w:val="24"/>
        </w:rPr>
        <w:t xml:space="preserve"> Arethusa</w:t>
      </w:r>
      <w:r w:rsidRPr="003C3FBD">
        <w:rPr>
          <w:rFonts w:ascii="Calibri" w:hAnsi="Calibri" w:cs="Calibri"/>
          <w:i w:val="0"/>
          <w:sz w:val="24"/>
          <w:szCs w:val="24"/>
        </w:rPr>
        <w:t xml:space="preserve"> 44 (2011): 69-88.</w:t>
      </w:r>
    </w:p>
    <w:p w14:paraId="0995BA49" w14:textId="77777777" w:rsidR="005A07C8" w:rsidRPr="003C3FBD" w:rsidRDefault="005A07C8" w:rsidP="005A07C8">
      <w:pPr>
        <w:rPr>
          <w:rFonts w:ascii="Calibri" w:hAnsi="Calibri" w:cs="Calibri"/>
        </w:rPr>
      </w:pPr>
    </w:p>
    <w:p w14:paraId="10ACACD9" w14:textId="4170689A" w:rsidR="009801AE" w:rsidRPr="003C3FBD" w:rsidRDefault="009801AE" w:rsidP="009801AE">
      <w:pPr>
        <w:spacing w:line="360" w:lineRule="auto"/>
        <w:rPr>
          <w:rFonts w:ascii="Calibri" w:hAnsi="Calibri" w:cs="Calibri"/>
          <w:sz w:val="24"/>
          <w:szCs w:val="24"/>
        </w:rPr>
      </w:pPr>
      <w:r w:rsidRPr="003C3FBD">
        <w:rPr>
          <w:rFonts w:ascii="Calibri" w:hAnsi="Calibri" w:cs="Calibri"/>
          <w:sz w:val="24"/>
          <w:szCs w:val="24"/>
        </w:rPr>
        <w:t xml:space="preserve">For a </w:t>
      </w:r>
      <w:r w:rsidRPr="003C3FBD">
        <w:rPr>
          <w:rFonts w:ascii="Calibri" w:hAnsi="Calibri" w:cs="Calibri"/>
          <w:b/>
          <w:sz w:val="24"/>
          <w:szCs w:val="24"/>
          <w:u w:val="single"/>
        </w:rPr>
        <w:t xml:space="preserve">chapter from an edited </w:t>
      </w:r>
      <w:r w:rsidR="003B0557" w:rsidRPr="003C3FBD">
        <w:rPr>
          <w:rFonts w:ascii="Calibri" w:hAnsi="Calibri" w:cs="Calibri"/>
          <w:b/>
          <w:sz w:val="24"/>
          <w:szCs w:val="24"/>
          <w:u w:val="single"/>
        </w:rPr>
        <w:t>book,</w:t>
      </w:r>
      <w:r w:rsidRPr="003C3FBD">
        <w:rPr>
          <w:rFonts w:ascii="Calibri" w:hAnsi="Calibri" w:cs="Calibri"/>
          <w:sz w:val="24"/>
          <w:szCs w:val="24"/>
        </w:rPr>
        <w:t xml:space="preserve"> it means: Author’s name, date, title of chapter, name of book editors, title of book, full page range (of chapter).</w:t>
      </w:r>
    </w:p>
    <w:p w14:paraId="4B6FC910" w14:textId="1F247A95" w:rsidR="009801AE" w:rsidRPr="003C3FBD" w:rsidRDefault="003B0557" w:rsidP="009801AE">
      <w:pPr>
        <w:autoSpaceDE w:val="0"/>
        <w:autoSpaceDN w:val="0"/>
        <w:adjustRightInd w:val="0"/>
        <w:spacing w:line="360" w:lineRule="auto"/>
        <w:rPr>
          <w:rFonts w:ascii="Calibri" w:eastAsia="SimSun" w:hAnsi="Calibri" w:cs="Calibri"/>
          <w:sz w:val="24"/>
          <w:szCs w:val="24"/>
          <w:lang w:eastAsia="en-NZ"/>
        </w:rPr>
      </w:pPr>
      <w:r w:rsidRPr="003B0557">
        <w:rPr>
          <w:rFonts w:ascii="Calibri" w:eastAsia="SimSun" w:hAnsi="Calibri" w:cs="Calibri"/>
          <w:bCs/>
          <w:sz w:val="24"/>
          <w:szCs w:val="24"/>
          <w:u w:val="single"/>
          <w:lang w:eastAsia="en-NZ"/>
        </w:rPr>
        <w:t>E.g.,</w:t>
      </w:r>
      <w:r w:rsidR="009801AE" w:rsidRPr="003C3FBD">
        <w:rPr>
          <w:rFonts w:ascii="Calibri" w:eastAsia="SimSun" w:hAnsi="Calibri" w:cs="Calibri"/>
          <w:sz w:val="24"/>
          <w:szCs w:val="24"/>
          <w:lang w:eastAsia="en-NZ"/>
        </w:rPr>
        <w:t xml:space="preserve"> </w:t>
      </w:r>
      <w:proofErr w:type="spellStart"/>
      <w:r w:rsidR="009801AE" w:rsidRPr="003C3FBD">
        <w:rPr>
          <w:rFonts w:ascii="Calibri" w:eastAsia="SimSun" w:hAnsi="Calibri" w:cs="Calibri"/>
          <w:b/>
          <w:sz w:val="24"/>
          <w:szCs w:val="24"/>
          <w:lang w:eastAsia="en-NZ"/>
        </w:rPr>
        <w:t>Butrica</w:t>
      </w:r>
      <w:proofErr w:type="spellEnd"/>
      <w:r w:rsidR="009801AE" w:rsidRPr="003C3FBD">
        <w:rPr>
          <w:rFonts w:ascii="Calibri" w:eastAsia="SimSun" w:hAnsi="Calibri" w:cs="Calibri"/>
          <w:b/>
          <w:sz w:val="24"/>
          <w:szCs w:val="24"/>
          <w:lang w:eastAsia="en-NZ"/>
        </w:rPr>
        <w:t xml:space="preserve">, J. L. ‘History and Transmission of the Text.’ In M. B. Skinner (ed.) </w:t>
      </w:r>
      <w:r w:rsidR="009801AE" w:rsidRPr="003C3FBD">
        <w:rPr>
          <w:rFonts w:ascii="Calibri" w:eastAsia="SimSun" w:hAnsi="Calibri" w:cs="Calibri"/>
          <w:b/>
          <w:i/>
          <w:sz w:val="24"/>
          <w:szCs w:val="24"/>
          <w:lang w:eastAsia="en-NZ"/>
        </w:rPr>
        <w:t>A Companion to Catullus</w:t>
      </w:r>
      <w:r w:rsidR="009801AE" w:rsidRPr="003C3FBD">
        <w:rPr>
          <w:rFonts w:ascii="Calibri" w:eastAsia="SimSun" w:hAnsi="Calibri" w:cs="Calibri"/>
          <w:b/>
          <w:sz w:val="24"/>
          <w:szCs w:val="24"/>
          <w:lang w:eastAsia="en-NZ"/>
        </w:rPr>
        <w:t>. Malden MA: Blackwell, 2007. 13-34.</w:t>
      </w:r>
    </w:p>
    <w:p w14:paraId="1A81488D" w14:textId="77777777" w:rsidR="009801AE" w:rsidRPr="003C3FBD" w:rsidRDefault="009801AE" w:rsidP="009801AE">
      <w:pPr>
        <w:spacing w:line="360" w:lineRule="auto"/>
        <w:rPr>
          <w:rFonts w:ascii="Calibri" w:hAnsi="Calibri" w:cs="Calibri"/>
          <w:sz w:val="24"/>
          <w:szCs w:val="24"/>
        </w:rPr>
      </w:pPr>
    </w:p>
    <w:p w14:paraId="08921BB2" w14:textId="5BB77282" w:rsidR="00277D15" w:rsidRPr="003C3FBD" w:rsidRDefault="009801AE" w:rsidP="00D174E9">
      <w:pPr>
        <w:numPr>
          <w:ilvl w:val="0"/>
          <w:numId w:val="3"/>
        </w:numPr>
        <w:spacing w:after="0" w:line="360" w:lineRule="auto"/>
        <w:rPr>
          <w:rFonts w:ascii="Calibri" w:hAnsi="Calibri" w:cs="Calibri"/>
          <w:sz w:val="24"/>
          <w:szCs w:val="24"/>
        </w:rPr>
      </w:pPr>
      <w:r w:rsidRPr="003C3FBD">
        <w:rPr>
          <w:rFonts w:ascii="Calibri" w:hAnsi="Calibri" w:cs="Calibri"/>
          <w:b/>
          <w:sz w:val="24"/>
          <w:szCs w:val="24"/>
        </w:rPr>
        <w:t>Format / Referencing Style –</w:t>
      </w:r>
      <w:r w:rsidRPr="003C3FBD">
        <w:rPr>
          <w:rFonts w:ascii="Calibri" w:hAnsi="Calibri" w:cs="Calibri"/>
          <w:sz w:val="24"/>
          <w:szCs w:val="24"/>
        </w:rPr>
        <w:t xml:space="preserve"> You may use any referencing style that fits into the guidelines above</w:t>
      </w:r>
      <w:r w:rsidR="00FF2CEE" w:rsidRPr="003C3FBD">
        <w:rPr>
          <w:rFonts w:ascii="Calibri" w:hAnsi="Calibri" w:cs="Calibri"/>
          <w:sz w:val="24"/>
          <w:szCs w:val="24"/>
        </w:rPr>
        <w:t xml:space="preserve"> of providing the </w:t>
      </w:r>
      <w:r w:rsidR="00FF2CEE" w:rsidRPr="003C3FBD">
        <w:rPr>
          <w:rFonts w:ascii="Calibri" w:hAnsi="Calibri" w:cs="Calibri"/>
          <w:sz w:val="24"/>
          <w:szCs w:val="24"/>
          <w:u w:val="single"/>
        </w:rPr>
        <w:t>precise part</w:t>
      </w:r>
      <w:r w:rsidR="00FF2CEE" w:rsidRPr="003C3FBD">
        <w:rPr>
          <w:rFonts w:ascii="Calibri" w:hAnsi="Calibri" w:cs="Calibri"/>
          <w:sz w:val="24"/>
          <w:szCs w:val="24"/>
        </w:rPr>
        <w:t xml:space="preserve"> of a reference (</w:t>
      </w:r>
      <w:proofErr w:type="gramStart"/>
      <w:r w:rsidR="00FF2CEE" w:rsidRPr="003C3FBD">
        <w:rPr>
          <w:rFonts w:ascii="Calibri" w:hAnsi="Calibri" w:cs="Calibri"/>
          <w:sz w:val="24"/>
          <w:szCs w:val="24"/>
        </w:rPr>
        <w:t>i.e.</w:t>
      </w:r>
      <w:proofErr w:type="gramEnd"/>
      <w:r w:rsidR="00FF2CEE" w:rsidRPr="003C3FBD">
        <w:rPr>
          <w:rFonts w:ascii="Calibri" w:hAnsi="Calibri" w:cs="Calibri"/>
          <w:sz w:val="24"/>
          <w:szCs w:val="24"/>
        </w:rPr>
        <w:t xml:space="preserve"> page number)</w:t>
      </w:r>
      <w:r w:rsidRPr="003C3FBD">
        <w:rPr>
          <w:rFonts w:ascii="Calibri" w:hAnsi="Calibri" w:cs="Calibri"/>
          <w:sz w:val="24"/>
          <w:szCs w:val="24"/>
        </w:rPr>
        <w:t xml:space="preserve">. </w:t>
      </w:r>
      <w:r w:rsidR="00FF2CEE" w:rsidRPr="003C3FBD">
        <w:rPr>
          <w:rFonts w:ascii="Calibri" w:hAnsi="Calibri" w:cs="Calibri"/>
          <w:sz w:val="24"/>
          <w:szCs w:val="24"/>
        </w:rPr>
        <w:t xml:space="preserve">You can’t use all styles, </w:t>
      </w:r>
      <w:r w:rsidR="003B0557" w:rsidRPr="003C3FBD">
        <w:rPr>
          <w:rFonts w:ascii="Calibri" w:hAnsi="Calibri" w:cs="Calibri"/>
          <w:sz w:val="24"/>
          <w:szCs w:val="24"/>
        </w:rPr>
        <w:t>e.g.,</w:t>
      </w:r>
      <w:r w:rsidR="00FF2CEE" w:rsidRPr="003C3FBD">
        <w:rPr>
          <w:rFonts w:ascii="Calibri" w:hAnsi="Calibri" w:cs="Calibri"/>
          <w:sz w:val="24"/>
          <w:szCs w:val="24"/>
        </w:rPr>
        <w:t xml:space="preserve"> APA does not require page </w:t>
      </w:r>
      <w:r w:rsidR="003B0557" w:rsidRPr="003C3FBD">
        <w:rPr>
          <w:rFonts w:ascii="Calibri" w:hAnsi="Calibri" w:cs="Calibri"/>
          <w:sz w:val="24"/>
          <w:szCs w:val="24"/>
        </w:rPr>
        <w:t>numbers,</w:t>
      </w:r>
      <w:r w:rsidR="00FF2CEE" w:rsidRPr="003C3FBD">
        <w:rPr>
          <w:rFonts w:ascii="Calibri" w:hAnsi="Calibri" w:cs="Calibri"/>
          <w:sz w:val="24"/>
          <w:szCs w:val="24"/>
        </w:rPr>
        <w:t xml:space="preserve"> so it is not precise enough. </w:t>
      </w:r>
      <w:r w:rsidRPr="003C3FBD">
        <w:rPr>
          <w:rFonts w:ascii="Calibri" w:hAnsi="Calibri" w:cs="Calibri"/>
          <w:sz w:val="24"/>
          <w:szCs w:val="24"/>
        </w:rPr>
        <w:t>You must be consistent throughout the assessment (</w:t>
      </w:r>
      <w:r w:rsidR="003B0557" w:rsidRPr="003C3FBD">
        <w:rPr>
          <w:rFonts w:ascii="Calibri" w:hAnsi="Calibri" w:cs="Calibri"/>
          <w:sz w:val="24"/>
          <w:szCs w:val="24"/>
        </w:rPr>
        <w:t>i.e.,</w:t>
      </w:r>
      <w:r w:rsidRPr="003C3FBD">
        <w:rPr>
          <w:rFonts w:ascii="Calibri" w:hAnsi="Calibri" w:cs="Calibri"/>
          <w:sz w:val="24"/>
          <w:szCs w:val="24"/>
        </w:rPr>
        <w:t xml:space="preserve"> do not switch between Harvard style bibliography and Chicago within the one document)</w:t>
      </w:r>
      <w:r w:rsidR="00385592" w:rsidRPr="003C3FBD">
        <w:rPr>
          <w:rFonts w:ascii="Calibri" w:hAnsi="Calibri" w:cs="Calibri"/>
          <w:sz w:val="24"/>
          <w:szCs w:val="24"/>
        </w:rPr>
        <w:t>.</w:t>
      </w:r>
      <w:bookmarkEnd w:id="0"/>
    </w:p>
    <w:sectPr w:rsidR="00277D15" w:rsidRPr="003C3FBD" w:rsidSect="003917DF">
      <w:type w:val="continuous"/>
      <w:pgSz w:w="16838" w:h="11906" w:orient="landscape"/>
      <w:pgMar w:top="284" w:right="720" w:bottom="284" w:left="720"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BE33" w14:textId="77777777" w:rsidR="00096A3A" w:rsidRDefault="00096A3A">
      <w:pPr>
        <w:spacing w:after="0" w:line="240" w:lineRule="auto"/>
      </w:pPr>
      <w:r>
        <w:separator/>
      </w:r>
    </w:p>
  </w:endnote>
  <w:endnote w:type="continuationSeparator" w:id="0">
    <w:p w14:paraId="3D7713A2" w14:textId="77777777" w:rsidR="00096A3A" w:rsidRDefault="0009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A8E9" w14:textId="77777777" w:rsidR="0052609D" w:rsidRDefault="008E2D5C">
    <w:pPr>
      <w:pStyle w:val="Footer"/>
      <w:jc w:val="right"/>
    </w:pPr>
  </w:p>
  <w:p w14:paraId="07B0BDCD" w14:textId="77777777" w:rsidR="0052609D" w:rsidRDefault="008E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B33A" w14:textId="77777777" w:rsidR="00096A3A" w:rsidRDefault="00096A3A">
      <w:pPr>
        <w:spacing w:after="0" w:line="240" w:lineRule="auto"/>
      </w:pPr>
      <w:r>
        <w:separator/>
      </w:r>
    </w:p>
  </w:footnote>
  <w:footnote w:type="continuationSeparator" w:id="0">
    <w:p w14:paraId="0C0F4638" w14:textId="77777777" w:rsidR="00096A3A" w:rsidRDefault="00096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54B3"/>
    <w:multiLevelType w:val="hybridMultilevel"/>
    <w:tmpl w:val="8B1894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2717FE1"/>
    <w:multiLevelType w:val="hybridMultilevel"/>
    <w:tmpl w:val="3D60EF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DF138D8"/>
    <w:multiLevelType w:val="hybridMultilevel"/>
    <w:tmpl w:val="0B8439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F451773"/>
    <w:multiLevelType w:val="hybridMultilevel"/>
    <w:tmpl w:val="A87064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4245579"/>
    <w:multiLevelType w:val="multilevel"/>
    <w:tmpl w:val="8EE6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1432D"/>
    <w:multiLevelType w:val="hybridMultilevel"/>
    <w:tmpl w:val="977E56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69672598">
    <w:abstractNumId w:val="1"/>
  </w:num>
  <w:num w:numId="2" w16cid:durableId="575433638">
    <w:abstractNumId w:val="3"/>
  </w:num>
  <w:num w:numId="3" w16cid:durableId="1057777316">
    <w:abstractNumId w:val="0"/>
  </w:num>
  <w:num w:numId="4" w16cid:durableId="443119039">
    <w:abstractNumId w:val="5"/>
  </w:num>
  <w:num w:numId="5" w16cid:durableId="385878756">
    <w:abstractNumId w:val="2"/>
  </w:num>
  <w:num w:numId="6" w16cid:durableId="398478216">
    <w:abstractNumId w:val="4"/>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231"/>
    <w:rsid w:val="00061B21"/>
    <w:rsid w:val="00073349"/>
    <w:rsid w:val="00076810"/>
    <w:rsid w:val="00096A3A"/>
    <w:rsid w:val="000A3486"/>
    <w:rsid w:val="000D16B7"/>
    <w:rsid w:val="000E3169"/>
    <w:rsid w:val="00136624"/>
    <w:rsid w:val="0016020B"/>
    <w:rsid w:val="00160909"/>
    <w:rsid w:val="001A53B3"/>
    <w:rsid w:val="002045AE"/>
    <w:rsid w:val="0020499D"/>
    <w:rsid w:val="002127D2"/>
    <w:rsid w:val="00260ADE"/>
    <w:rsid w:val="00277D15"/>
    <w:rsid w:val="003075FD"/>
    <w:rsid w:val="003312EF"/>
    <w:rsid w:val="003403AC"/>
    <w:rsid w:val="00361914"/>
    <w:rsid w:val="00367778"/>
    <w:rsid w:val="00385592"/>
    <w:rsid w:val="003917DF"/>
    <w:rsid w:val="003B0557"/>
    <w:rsid w:val="003C01DC"/>
    <w:rsid w:val="003C3FBD"/>
    <w:rsid w:val="003D2A37"/>
    <w:rsid w:val="003E2B8F"/>
    <w:rsid w:val="003F2CE1"/>
    <w:rsid w:val="00464231"/>
    <w:rsid w:val="00486BE4"/>
    <w:rsid w:val="00487AAD"/>
    <w:rsid w:val="004A6E84"/>
    <w:rsid w:val="004F3A26"/>
    <w:rsid w:val="00505CA3"/>
    <w:rsid w:val="00532471"/>
    <w:rsid w:val="00581062"/>
    <w:rsid w:val="005846D0"/>
    <w:rsid w:val="005A07C8"/>
    <w:rsid w:val="00600967"/>
    <w:rsid w:val="00623183"/>
    <w:rsid w:val="00666E58"/>
    <w:rsid w:val="0068697E"/>
    <w:rsid w:val="006A04C0"/>
    <w:rsid w:val="006D62BC"/>
    <w:rsid w:val="006F5D9A"/>
    <w:rsid w:val="00773571"/>
    <w:rsid w:val="007B5866"/>
    <w:rsid w:val="007D2FB7"/>
    <w:rsid w:val="008210DE"/>
    <w:rsid w:val="00882CBD"/>
    <w:rsid w:val="008A6922"/>
    <w:rsid w:val="008B2E99"/>
    <w:rsid w:val="008B3524"/>
    <w:rsid w:val="008C2953"/>
    <w:rsid w:val="008E2D5C"/>
    <w:rsid w:val="00905D18"/>
    <w:rsid w:val="009801AE"/>
    <w:rsid w:val="00985792"/>
    <w:rsid w:val="009A692B"/>
    <w:rsid w:val="00A661B0"/>
    <w:rsid w:val="00A73428"/>
    <w:rsid w:val="00AA1F3E"/>
    <w:rsid w:val="00AE56F2"/>
    <w:rsid w:val="00B13B04"/>
    <w:rsid w:val="00B60B02"/>
    <w:rsid w:val="00BB5849"/>
    <w:rsid w:val="00C5127A"/>
    <w:rsid w:val="00C840DB"/>
    <w:rsid w:val="00CA43AA"/>
    <w:rsid w:val="00CA588D"/>
    <w:rsid w:val="00CC1989"/>
    <w:rsid w:val="00CF5F44"/>
    <w:rsid w:val="00D0513C"/>
    <w:rsid w:val="00D17234"/>
    <w:rsid w:val="00D174E9"/>
    <w:rsid w:val="00D17D3B"/>
    <w:rsid w:val="00D22027"/>
    <w:rsid w:val="00D26A3A"/>
    <w:rsid w:val="00D64C8A"/>
    <w:rsid w:val="00D95050"/>
    <w:rsid w:val="00E62530"/>
    <w:rsid w:val="00E80B39"/>
    <w:rsid w:val="00E83FCB"/>
    <w:rsid w:val="00E9630B"/>
    <w:rsid w:val="00ED18DA"/>
    <w:rsid w:val="00F05D5A"/>
    <w:rsid w:val="00F3683C"/>
    <w:rsid w:val="00F7398D"/>
    <w:rsid w:val="00F74A70"/>
    <w:rsid w:val="00F907A8"/>
    <w:rsid w:val="00FA5B2C"/>
    <w:rsid w:val="00FB2AB1"/>
    <w:rsid w:val="00FD0CF4"/>
    <w:rsid w:val="00FF2C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3F9B"/>
  <w15:chartTrackingRefBased/>
  <w15:docId w15:val="{2C90D716-3174-44A4-8952-AABA4630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231"/>
    <w:rPr>
      <w:rFonts w:ascii="Palatino Linotype" w:hAnsi="Palatino Linotype"/>
    </w:rPr>
  </w:style>
  <w:style w:type="paragraph" w:styleId="Heading2">
    <w:name w:val="heading 2"/>
    <w:basedOn w:val="Normal"/>
    <w:next w:val="Normal"/>
    <w:link w:val="Heading2Char"/>
    <w:uiPriority w:val="9"/>
    <w:unhideWhenUsed/>
    <w:qFormat/>
    <w:rsid w:val="009801AE"/>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231"/>
    <w:pPr>
      <w:spacing w:after="0" w:line="240" w:lineRule="auto"/>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64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231"/>
    <w:rPr>
      <w:rFonts w:ascii="Palatino Linotype" w:hAnsi="Palatino Linotype"/>
    </w:rPr>
  </w:style>
  <w:style w:type="character" w:customStyle="1" w:styleId="Heading2Char">
    <w:name w:val="Heading 2 Char"/>
    <w:basedOn w:val="DefaultParagraphFont"/>
    <w:link w:val="Heading2"/>
    <w:uiPriority w:val="9"/>
    <w:rsid w:val="009801AE"/>
    <w:rPr>
      <w:rFonts w:ascii="Cambria" w:eastAsia="Times New Roman" w:hAnsi="Cambria" w:cs="Times New Roman"/>
      <w:b/>
      <w:bCs/>
      <w:i/>
      <w:iCs/>
      <w:sz w:val="28"/>
      <w:szCs w:val="28"/>
    </w:rPr>
  </w:style>
  <w:style w:type="character" w:styleId="Hyperlink">
    <w:name w:val="Hyperlink"/>
    <w:uiPriority w:val="99"/>
    <w:unhideWhenUsed/>
    <w:rsid w:val="00980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search.auckland.ac.nz/primo_library/libweb/action/display.do?frbrVersion=2&amp;tabs=detailsTab&amp;ct=display&amp;fn=search&amp;doc=TN_museS1080650411100026&amp;indx=1&amp;recIds=TN_museS1080650411100026&amp;recIdxs=0&amp;elementId=0&amp;renderMode=poppedOut&amp;displayMode=full&amp;frbrVersion=2&amp;dscnt=1&amp;scp.scps=scope%3A%28Standard_record%29%2Cscope%3A%28Combined_record%29%2Cprimo_central_multiple_fe&amp;frbg=&amp;tab=everything&amp;dstmp=1374284342952&amp;srt=rank&amp;mode=Basic&amp;dum=true&amp;tb=t&amp;vl(freeText0)=young%20catullus%20arethusa&amp;vid=UOA2_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Lewis</dc:creator>
  <cp:keywords/>
  <dc:description/>
  <cp:lastModifiedBy>Craig Housley</cp:lastModifiedBy>
  <cp:revision>6</cp:revision>
  <dcterms:created xsi:type="dcterms:W3CDTF">2022-08-10T23:51:00Z</dcterms:created>
  <dcterms:modified xsi:type="dcterms:W3CDTF">2023-01-26T01:32:00Z</dcterms:modified>
</cp:coreProperties>
</file>